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A8E9" w14:textId="54F03662" w:rsidR="00AC4693" w:rsidRPr="00743098" w:rsidRDefault="00743098">
      <w:pPr>
        <w:rPr>
          <w:b/>
          <w:bCs/>
        </w:rPr>
      </w:pPr>
      <w:r w:rsidRPr="00743098">
        <w:rPr>
          <w:b/>
          <w:bCs/>
        </w:rPr>
        <w:t>Employment First</w:t>
      </w:r>
    </w:p>
    <w:p w14:paraId="1E631F93" w14:textId="723580D6" w:rsidR="00743098" w:rsidRPr="00743098" w:rsidRDefault="00743098">
      <w:pPr>
        <w:rPr>
          <w:b/>
          <w:bCs/>
        </w:rPr>
      </w:pPr>
      <w:r w:rsidRPr="00743098">
        <w:rPr>
          <w:b/>
          <w:bCs/>
        </w:rPr>
        <w:t>Jan. 26, 2023</w:t>
      </w:r>
    </w:p>
    <w:p w14:paraId="2C5D163A" w14:textId="4C1EF98C" w:rsidR="00743098" w:rsidRDefault="00743098" w:rsidP="007430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Introduction of </w:t>
      </w:r>
      <w:r w:rsidR="00183157">
        <w:rPr>
          <w:b/>
          <w:bCs/>
        </w:rPr>
        <w:t>Agenda</w:t>
      </w:r>
    </w:p>
    <w:p w14:paraId="5C060D5D" w14:textId="77777777" w:rsidR="00743098" w:rsidRDefault="00743098" w:rsidP="00743098">
      <w:pPr>
        <w:pStyle w:val="ListParagraph"/>
        <w:numPr>
          <w:ilvl w:val="0"/>
          <w:numId w:val="2"/>
        </w:numPr>
        <w:rPr>
          <w:b/>
          <w:bCs/>
        </w:rPr>
      </w:pPr>
      <w:r w:rsidRPr="00743098">
        <w:rPr>
          <w:b/>
          <w:bCs/>
        </w:rPr>
        <w:t>NEON</w:t>
      </w:r>
    </w:p>
    <w:p w14:paraId="2F3705D9" w14:textId="77777777" w:rsidR="00743098" w:rsidRDefault="00743098" w:rsidP="00743098">
      <w:pPr>
        <w:pStyle w:val="ListParagraph"/>
        <w:numPr>
          <w:ilvl w:val="0"/>
          <w:numId w:val="2"/>
        </w:numPr>
        <w:rPr>
          <w:b/>
          <w:bCs/>
        </w:rPr>
      </w:pPr>
      <w:r w:rsidRPr="00743098">
        <w:rPr>
          <w:b/>
          <w:bCs/>
        </w:rPr>
        <w:t>RFP</w:t>
      </w:r>
    </w:p>
    <w:p w14:paraId="00038F46" w14:textId="3743354A" w:rsidR="00743098" w:rsidRDefault="00743098" w:rsidP="00743098">
      <w:pPr>
        <w:pStyle w:val="ListParagraph"/>
        <w:numPr>
          <w:ilvl w:val="0"/>
          <w:numId w:val="2"/>
        </w:numPr>
        <w:rPr>
          <w:b/>
          <w:bCs/>
        </w:rPr>
      </w:pPr>
      <w:r w:rsidRPr="00743098">
        <w:rPr>
          <w:b/>
          <w:bCs/>
        </w:rPr>
        <w:t>Recurring E1st Stakeholder Meetings- 4</w:t>
      </w:r>
      <w:r w:rsidRPr="00743098">
        <w:rPr>
          <w:b/>
          <w:bCs/>
          <w:vertAlign w:val="superscript"/>
        </w:rPr>
        <w:t>th</w:t>
      </w:r>
      <w:r w:rsidRPr="00743098">
        <w:rPr>
          <w:b/>
          <w:bCs/>
        </w:rPr>
        <w:t xml:space="preserve"> Thursday</w:t>
      </w:r>
      <w:r>
        <w:rPr>
          <w:b/>
          <w:bCs/>
        </w:rPr>
        <w:t xml:space="preserve"> – dates outlined</w:t>
      </w:r>
    </w:p>
    <w:p w14:paraId="0104F28E" w14:textId="239C16B8" w:rsidR="00743098" w:rsidRDefault="00743098" w:rsidP="00743098">
      <w:pPr>
        <w:pStyle w:val="ListParagraph"/>
        <w:numPr>
          <w:ilvl w:val="0"/>
          <w:numId w:val="2"/>
        </w:numPr>
        <w:rPr>
          <w:b/>
          <w:bCs/>
        </w:rPr>
      </w:pPr>
      <w:r w:rsidRPr="00743098">
        <w:rPr>
          <w:b/>
          <w:bCs/>
        </w:rPr>
        <w:t>Kansas Targeted Employment Act</w:t>
      </w:r>
    </w:p>
    <w:p w14:paraId="362063B7" w14:textId="45286315" w:rsidR="00743098" w:rsidRPr="00183157" w:rsidRDefault="00743098" w:rsidP="001831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</w:t>
      </w:r>
      <w:r w:rsidR="00183157">
        <w:rPr>
          <w:b/>
          <w:bCs/>
        </w:rPr>
        <w:t>troduc</w:t>
      </w:r>
      <w:r w:rsidRPr="00183157">
        <w:rPr>
          <w:b/>
          <w:bCs/>
        </w:rPr>
        <w:t>tions in Chat</w:t>
      </w:r>
    </w:p>
    <w:p w14:paraId="061D3F4A" w14:textId="55E5AB70" w:rsidR="00743098" w:rsidRDefault="00743098" w:rsidP="007430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Email with other questions to Christina</w:t>
      </w:r>
    </w:p>
    <w:p w14:paraId="66EED1B5" w14:textId="2A6236C3" w:rsidR="00743098" w:rsidRDefault="00743098" w:rsidP="007430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Review of FMAP Team Slide</w:t>
      </w:r>
    </w:p>
    <w:p w14:paraId="14DB9ACE" w14:textId="0F737981" w:rsidR="00743098" w:rsidRDefault="00743098" w:rsidP="007430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NEON – National Expansion of Opportunities Network</w:t>
      </w:r>
    </w:p>
    <w:p w14:paraId="5C08F505" w14:textId="0476C5AE" w:rsidR="00743098" w:rsidRDefault="00743098" w:rsidP="0074309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10 states awarded and Kansas is one of </w:t>
      </w:r>
      <w:proofErr w:type="gramStart"/>
      <w:r>
        <w:rPr>
          <w:b/>
          <w:bCs/>
        </w:rPr>
        <w:t>them  -</w:t>
      </w:r>
      <w:proofErr w:type="gramEnd"/>
      <w:r>
        <w:rPr>
          <w:b/>
          <w:bCs/>
        </w:rPr>
        <w:t xml:space="preserve"> we will get 100 hours of Technical Assistance</w:t>
      </w:r>
    </w:p>
    <w:p w14:paraId="5B8A506B" w14:textId="4624D78C" w:rsidR="00743098" w:rsidRDefault="00743098" w:rsidP="0074309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 SMEs experience in implementation </w:t>
      </w:r>
    </w:p>
    <w:p w14:paraId="0E6DFEFD" w14:textId="177155A5" w:rsidR="00743098" w:rsidRDefault="00743098" w:rsidP="0074309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Kansas would like to rate restructure</w:t>
      </w:r>
    </w:p>
    <w:p w14:paraId="71EF6558" w14:textId="6E5AFC5A" w:rsidR="00743098" w:rsidRDefault="00743098" w:rsidP="0074309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Kansas gets to </w:t>
      </w:r>
      <w:proofErr w:type="spellStart"/>
      <w:proofErr w:type="gramStart"/>
      <w:r>
        <w:rPr>
          <w:b/>
          <w:bCs/>
        </w:rPr>
        <w:t>chose</w:t>
      </w:r>
      <w:proofErr w:type="spellEnd"/>
      <w:proofErr w:type="gramEnd"/>
      <w:r>
        <w:rPr>
          <w:b/>
          <w:bCs/>
        </w:rPr>
        <w:t xml:space="preserve"> the SMEs</w:t>
      </w:r>
    </w:p>
    <w:p w14:paraId="338FFAE3" w14:textId="18581039" w:rsidR="00743098" w:rsidRDefault="00743098" w:rsidP="0074309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Rachel Neuman- Kansas Targeted </w:t>
      </w:r>
      <w:r w:rsidR="00183157">
        <w:rPr>
          <w:b/>
          <w:bCs/>
        </w:rPr>
        <w:t>Employment</w:t>
      </w:r>
      <w:r>
        <w:rPr>
          <w:b/>
          <w:bCs/>
        </w:rPr>
        <w:t xml:space="preserve"> Act</w:t>
      </w:r>
    </w:p>
    <w:p w14:paraId="32758B22" w14:textId="209FFA00" w:rsidR="00743098" w:rsidRDefault="00743098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Will go back to 2022-2027</w:t>
      </w:r>
      <w:r w:rsidR="00D70D86">
        <w:rPr>
          <w:b/>
          <w:bCs/>
        </w:rPr>
        <w:t xml:space="preserve"> – anyone can apply for this tax rebate</w:t>
      </w:r>
    </w:p>
    <w:p w14:paraId="3446A219" w14:textId="3EA1D388" w:rsidR="00D70D86" w:rsidRDefault="00D70D86" w:rsidP="00D70D86">
      <w:pPr>
        <w:pStyle w:val="ListParagraph"/>
        <w:ind w:left="1080"/>
        <w:rPr>
          <w:b/>
          <w:bCs/>
        </w:rPr>
      </w:pPr>
      <w:r w:rsidRPr="00D70D86">
        <w:rPr>
          <w:b/>
          <w:bCs/>
          <w:noProof/>
        </w:rPr>
        <w:drawing>
          <wp:inline distT="0" distB="0" distL="0" distR="0" wp14:anchorId="36BCD745" wp14:editId="26A90E99">
            <wp:extent cx="5943600" cy="3648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DAFA" w14:textId="1E67F7B8" w:rsidR="00D70D86" w:rsidRDefault="00D70D8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 Business has to be “for profit</w:t>
      </w:r>
      <w:proofErr w:type="gramStart"/>
      <w:r>
        <w:rPr>
          <w:b/>
          <w:bCs/>
        </w:rPr>
        <w:t>,”  have</w:t>
      </w:r>
      <w:proofErr w:type="gramEnd"/>
      <w:r>
        <w:rPr>
          <w:b/>
          <w:bCs/>
        </w:rPr>
        <w:t xml:space="preserve"> to complete integrated employment, have to </w:t>
      </w:r>
      <w:r w:rsidR="00183157">
        <w:rPr>
          <w:b/>
          <w:bCs/>
        </w:rPr>
        <w:t>employee</w:t>
      </w:r>
      <w:r>
        <w:rPr>
          <w:b/>
          <w:bCs/>
        </w:rPr>
        <w:t xml:space="preserve"> IDD</w:t>
      </w:r>
    </w:p>
    <w:p w14:paraId="39970348" w14:textId="3A1027B7" w:rsidR="00D70D86" w:rsidRDefault="00D70D8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Individual just </w:t>
      </w:r>
      <w:proofErr w:type="gramStart"/>
      <w:r>
        <w:rPr>
          <w:b/>
          <w:bCs/>
        </w:rPr>
        <w:t>has to</w:t>
      </w:r>
      <w:proofErr w:type="gramEnd"/>
      <w:r>
        <w:rPr>
          <w:b/>
          <w:bCs/>
        </w:rPr>
        <w:t xml:space="preserve"> have earned income- no min or max</w:t>
      </w:r>
    </w:p>
    <w:p w14:paraId="18D07D3C" w14:textId="265C0E0C" w:rsidR="00D70D86" w:rsidRDefault="00D70D8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Link to form K-69</w:t>
      </w:r>
      <w:r w:rsidR="00D402A6">
        <w:rPr>
          <w:b/>
          <w:bCs/>
        </w:rPr>
        <w:t xml:space="preserve"> - </w:t>
      </w:r>
      <w:r w:rsidR="00D402A6">
        <w:rPr>
          <w:rStyle w:val="ui-provider"/>
        </w:rPr>
        <w:t>https://www.ksrevenue.gov/pdf/k-69.pdf</w:t>
      </w:r>
    </w:p>
    <w:p w14:paraId="156F5E85" w14:textId="23AB0F9D" w:rsidR="00D402A6" w:rsidRDefault="00D402A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We want it to expand to all disabilities</w:t>
      </w:r>
    </w:p>
    <w:p w14:paraId="7482B3A7" w14:textId="38373D2E" w:rsidR="00D402A6" w:rsidRDefault="00D402A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Employers notified by word of mouth; KDADs is working on presentation</w:t>
      </w:r>
    </w:p>
    <w:p w14:paraId="3A32D831" w14:textId="40609D2B" w:rsidR="00D402A6" w:rsidRDefault="00D402A6" w:rsidP="00D70D86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Q&amp;A</w:t>
      </w:r>
    </w:p>
    <w:p w14:paraId="557A4AB8" w14:textId="656BEBE5" w:rsidR="00D402A6" w:rsidRDefault="00D402A6" w:rsidP="00D402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Are there written materials? Nick from </w:t>
      </w:r>
      <w:proofErr w:type="spellStart"/>
      <w:r>
        <w:rPr>
          <w:b/>
          <w:bCs/>
        </w:rPr>
        <w:t>Interhab</w:t>
      </w:r>
      <w:proofErr w:type="spellEnd"/>
      <w:r>
        <w:rPr>
          <w:b/>
          <w:bCs/>
        </w:rPr>
        <w:t xml:space="preserve">- that was our plan today was to put the </w:t>
      </w:r>
      <w:r w:rsidR="00183157">
        <w:rPr>
          <w:b/>
          <w:bCs/>
        </w:rPr>
        <w:t>information</w:t>
      </w:r>
      <w:r>
        <w:rPr>
          <w:b/>
          <w:bCs/>
        </w:rPr>
        <w:t xml:space="preserve"> out there.  Brochure less intimidating than a tax form</w:t>
      </w:r>
    </w:p>
    <w:p w14:paraId="0825C736" w14:textId="241462C1" w:rsidR="00D402A6" w:rsidRDefault="00D402A6" w:rsidP="00D402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Sounds like Targeted Job Tax Credit and it was helpful to have a form</w:t>
      </w:r>
    </w:p>
    <w:p w14:paraId="3D1D5D41" w14:textId="21F7568F" w:rsidR="00776006" w:rsidRDefault="00776006" w:rsidP="00D402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Disability Mentoring Day in October</w:t>
      </w:r>
    </w:p>
    <w:p w14:paraId="28C05E74" w14:textId="38DE7A53" w:rsidR="00776006" w:rsidRDefault="00776006" w:rsidP="00D402A6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Employer can’t ask for credit above prevailing wage and employer </w:t>
      </w:r>
      <w:proofErr w:type="gramStart"/>
      <w:r>
        <w:rPr>
          <w:b/>
          <w:bCs/>
        </w:rPr>
        <w:t>has to</w:t>
      </w:r>
      <w:proofErr w:type="gramEnd"/>
      <w:r>
        <w:rPr>
          <w:b/>
          <w:bCs/>
        </w:rPr>
        <w:t xml:space="preserve"> pay the minimum wage.  Who determines that wage? </w:t>
      </w:r>
      <w:r w:rsidR="00955D6B">
        <w:rPr>
          <w:b/>
          <w:bCs/>
        </w:rPr>
        <w:t xml:space="preserve">Want employers to pay the same as they would anyone else in that type of </w:t>
      </w:r>
      <w:r w:rsidR="00183157">
        <w:rPr>
          <w:b/>
          <w:bCs/>
        </w:rPr>
        <w:t>position</w:t>
      </w:r>
      <w:r w:rsidR="00955D6B">
        <w:rPr>
          <w:b/>
          <w:bCs/>
        </w:rPr>
        <w:t>.</w:t>
      </w:r>
    </w:p>
    <w:p w14:paraId="176E4B84" w14:textId="09DDD60D" w:rsidR="00955D6B" w:rsidRDefault="00955D6B" w:rsidP="00955D6B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Minimum wage may go up to $15 </w:t>
      </w:r>
      <w:proofErr w:type="spellStart"/>
      <w:r>
        <w:rPr>
          <w:b/>
          <w:bCs/>
        </w:rPr>
        <w:t>hr</w:t>
      </w:r>
      <w:proofErr w:type="spellEnd"/>
      <w:r>
        <w:rPr>
          <w:b/>
          <w:bCs/>
        </w:rPr>
        <w:t>- if minimum wage goes up, we will have to go to legislatures.</w:t>
      </w:r>
    </w:p>
    <w:p w14:paraId="1E697210" w14:textId="23D8594A" w:rsidR="00955D6B" w:rsidRDefault="00955D6B" w:rsidP="00955D6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Communication</w:t>
      </w:r>
    </w:p>
    <w:p w14:paraId="3DE628CD" w14:textId="5855CC26" w:rsidR="00955D6B" w:rsidRDefault="00955D6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Slides and notes w/chat information will be provided</w:t>
      </w:r>
    </w:p>
    <w:p w14:paraId="71E42469" w14:textId="61C9EC72" w:rsidR="00955D6B" w:rsidRDefault="00955D6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Mandy mentioned – Lisa Mills, meeting w/her next week</w:t>
      </w:r>
    </w:p>
    <w:p w14:paraId="1A80C242" w14:textId="05F9A381" w:rsidR="00955D6B" w:rsidRDefault="00955D6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Will be sure to post and email stakeholders once RFP posted</w:t>
      </w:r>
    </w:p>
    <w:p w14:paraId="55023B24" w14:textId="6C4F782B" w:rsidR="00220EEB" w:rsidRDefault="00220EE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KCDD offered technical assistance – NEON contract will last until </w:t>
      </w:r>
      <w:proofErr w:type="gramStart"/>
      <w:r>
        <w:rPr>
          <w:b/>
          <w:bCs/>
        </w:rPr>
        <w:t>Aug.</w:t>
      </w:r>
      <w:proofErr w:type="gramEnd"/>
      <w:r>
        <w:rPr>
          <w:b/>
          <w:bCs/>
        </w:rPr>
        <w:t xml:space="preserve"> and we could use support then </w:t>
      </w:r>
    </w:p>
    <w:p w14:paraId="3FC1EAE1" w14:textId="501DE3B6" w:rsidR="00220EEB" w:rsidRDefault="00220EE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How are we collaborating with VR?   Pulling in STEPS, pulling in SMEs and all parties interested. </w:t>
      </w:r>
    </w:p>
    <w:p w14:paraId="25B599F5" w14:textId="61305207" w:rsidR="00220EEB" w:rsidRDefault="00220EE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Cheryl </w:t>
      </w:r>
      <w:proofErr w:type="spellStart"/>
      <w:r>
        <w:rPr>
          <w:b/>
          <w:bCs/>
        </w:rPr>
        <w:t>Lakker</w:t>
      </w:r>
      <w:proofErr w:type="spellEnd"/>
      <w:r>
        <w:rPr>
          <w:b/>
          <w:bCs/>
        </w:rPr>
        <w:t xml:space="preserve"> would like to work with folks interested to discuss individuals being forced in </w:t>
      </w:r>
      <w:r w:rsidR="00183157">
        <w:rPr>
          <w:b/>
          <w:bCs/>
        </w:rPr>
        <w:t>retiring</w:t>
      </w:r>
      <w:r>
        <w:rPr>
          <w:b/>
          <w:bCs/>
        </w:rPr>
        <w:t xml:space="preserve"> at 65 y/o under WORK</w:t>
      </w:r>
    </w:p>
    <w:p w14:paraId="4DE185F4" w14:textId="5BBDBD8D" w:rsidR="00220EEB" w:rsidRPr="00955D6B" w:rsidRDefault="00220EEB" w:rsidP="00955D6B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SW KS Employment Conf. in April in Wichita</w:t>
      </w:r>
    </w:p>
    <w:p w14:paraId="77EC76B4" w14:textId="77777777" w:rsidR="00955D6B" w:rsidRDefault="00955D6B" w:rsidP="00955D6B">
      <w:pPr>
        <w:pStyle w:val="ListParagraph"/>
        <w:ind w:left="1440"/>
        <w:rPr>
          <w:b/>
          <w:bCs/>
        </w:rPr>
      </w:pPr>
    </w:p>
    <w:p w14:paraId="23663E5D" w14:textId="63E08603" w:rsidR="00955D6B" w:rsidRDefault="00955D6B" w:rsidP="00955D6B">
      <w:pPr>
        <w:rPr>
          <w:b/>
          <w:bCs/>
        </w:rPr>
      </w:pPr>
    </w:p>
    <w:p w14:paraId="2E006AB6" w14:textId="506FFC89" w:rsidR="008E034E" w:rsidRDefault="00183157" w:rsidP="008E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Chat :</w:t>
      </w:r>
      <w:proofErr w:type="gramEnd"/>
    </w:p>
    <w:p w14:paraId="7337F16D" w14:textId="77777777" w:rsidR="00183157" w:rsidRPr="008E034E" w:rsidRDefault="00183157" w:rsidP="008E0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347318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[1:32 PM] Anderson, Angeline, JCD</w:t>
      </w:r>
    </w:p>
    <w:p w14:paraId="67303416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Angeline Anderson, Johnson County Developmental Supports</w:t>
      </w:r>
    </w:p>
    <w:p w14:paraId="3F4B1E1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​[1:32 PM] Nick Wood (Guest)</w:t>
      </w:r>
    </w:p>
    <w:p w14:paraId="3FCD1F22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Nick Wood,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InterHab</w:t>
      </w:r>
      <w:proofErr w:type="spellEnd"/>
    </w:p>
    <w:p w14:paraId="3B303497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​[1:32 PM] Cheryl L.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Laaker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(Guest)</w:t>
      </w:r>
    </w:p>
    <w:p w14:paraId="435E6B82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Cheryl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Laaker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- Sunflower Health Plan,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Mgr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of Community Engagement/SDOH</w:t>
      </w:r>
    </w:p>
    <w:p w14:paraId="184F2E3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​[1:32 PM] May, Shelly, JCD</w:t>
      </w:r>
    </w:p>
    <w:p w14:paraId="30AD0BF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Shelly May, Johnson County Developmental Supports</w:t>
      </w:r>
    </w:p>
    <w:p w14:paraId="79AFB7BF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​[1:32 PM] Curry-King, Latoya, JCD (Guest)</w:t>
      </w:r>
    </w:p>
    <w:p w14:paraId="6529181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Latoya Curry-King, Employment Team Leader, JCDS</w:t>
      </w:r>
    </w:p>
    <w:p w14:paraId="748F08F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lastRenderedPageBreak/>
        <w:t>​[1:32 PM] Susan Segelquist [KDADS]</w:t>
      </w:r>
    </w:p>
    <w:p w14:paraId="2E5701C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Susan Segelquist, KDADS BI Program Manager</w:t>
      </w:r>
    </w:p>
    <w:p w14:paraId="5AEC35C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​[1:32 PM] Sherri Marney [KDHE]</w:t>
      </w:r>
    </w:p>
    <w:p w14:paraId="32D861F2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Sherri Marney, KDHE WORK Program Manager. WORK is part of Working Healthy.</w:t>
      </w:r>
    </w:p>
    <w:p w14:paraId="32325968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​[1:33 PM] Hall, Jean P</w:t>
      </w:r>
    </w:p>
    <w:p w14:paraId="509CB21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Jean Hall, KU Research &amp; Training Center on Independent Living</w:t>
      </w:r>
    </w:p>
    <w:p w14:paraId="2669D96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​[1:33 PM] Zac Wilson [KDADS]</w:t>
      </w:r>
    </w:p>
    <w:p w14:paraId="45C525B8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Zac Wilson KDADS Behavioral Health Commission Assertive Community Treatment Specialist</w:t>
      </w:r>
    </w:p>
    <w:p w14:paraId="3744E8A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​[1:33 PM] Parent-Johnson, Wendy - (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wparentjohnson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)</w:t>
      </w:r>
    </w:p>
    <w:p w14:paraId="3F17A930" w14:textId="4435E4C0" w:rsidR="00955D6B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Wendy Parent-Johnson, Sonoran Center for Excellence in Disabilities,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Arizon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. So good to see all of you again!</w:t>
      </w:r>
    </w:p>
    <w:p w14:paraId="237F32F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[1:33 PM] Jamie Katsbulas [KDADS]</w:t>
      </w:r>
    </w:p>
    <w:p w14:paraId="61D3DDC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Department of Labor selects 10 states, District of Columbia for national effort to expand employment opportunities, outcomes for people with disabilities | U.S. Department of Labor (dol.gov)</w:t>
      </w:r>
    </w:p>
    <w:p w14:paraId="17F06BF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Edited​[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1:33 PM] Colin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Olenick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(Guest)</w:t>
      </w:r>
    </w:p>
    <w:p w14:paraId="7D6ADDE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Colin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Olenick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Self Advocacy Coalition of Kansas</w:t>
      </w:r>
    </w:p>
    <w:p w14:paraId="07D0252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​[1:33 PM] Bruce, Vincent, JCD (Guest)</w:t>
      </w:r>
    </w:p>
    <w:p w14:paraId="572E76E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Vincent Bruce, Employment Team Leader JCDS</w:t>
      </w:r>
    </w:p>
    <w:p w14:paraId="2C95448E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​[1:33 PM] Seth Kilber [KDADS]</w:t>
      </w:r>
    </w:p>
    <w:p w14:paraId="629560DB" w14:textId="75F25DBC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Seth Kilber, KDADS</w:t>
      </w:r>
    </w:p>
    <w:p w14:paraId="5409B14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[1:34 PM] Angie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Saenger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(Guest)</w:t>
      </w:r>
    </w:p>
    <w:p w14:paraId="12E34F42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Angie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Saenger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, Independent Connection.  The Center for Independent Living, based in Salina.</w:t>
      </w:r>
    </w:p>
    <w:p w14:paraId="3564559E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​[1:35 PM] Tami Allen</w:t>
      </w:r>
    </w:p>
    <w:p w14:paraId="6535628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Tami Allen, Families Together Inc</w:t>
      </w:r>
    </w:p>
    <w:p w14:paraId="4C1247A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​[1:36 PM] Joe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Sarlett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, APSE Public Policy Liaison-KS (Guest)</w:t>
      </w:r>
    </w:p>
    <w:p w14:paraId="7453FE13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Joe Scarlett, APSE Public Policy Liaison-KS, KS Employment First Oversight Commission Appointment Pending)</w:t>
      </w:r>
    </w:p>
    <w:p w14:paraId="55471D6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​[1:36 PM]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Ski  Adams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(Guest)</w:t>
      </w:r>
    </w:p>
    <w:p w14:paraId="6E02EE9A" w14:textId="2074649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ski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adams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. Self-advocate from Kansas City Kansas.</w:t>
      </w:r>
    </w:p>
    <w:p w14:paraId="0633B48B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lastRenderedPageBreak/>
        <w:t xml:space="preserve">[1:42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2C43BA77" w14:textId="445B6E6C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Why is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this only employees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with I/DD and not any type of disability?</w:t>
      </w:r>
    </w:p>
    <w:p w14:paraId="35E9FD0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[1:48 PM] Amanda Myers (Guest)</w:t>
      </w:r>
    </w:p>
    <w:p w14:paraId="6C9D376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went to the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website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but it just shows one page for the K-9. Do you know where the other forms are located?</w:t>
      </w:r>
    </w:p>
    <w:p w14:paraId="666280C4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​[1:48 PM] Nick Wood (Guest)</w:t>
      </w:r>
    </w:p>
    <w:p w14:paraId="6BF2DB35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https://www.ksrevenue.gov/pdf/k-69.pdf</w:t>
      </w:r>
    </w:p>
    <w:p w14:paraId="5ED071B2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(2 liked)​[1:49 PM] Amanda Myers (Guest)</w:t>
      </w:r>
    </w:p>
    <w:p w14:paraId="7DA693C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you!</w:t>
      </w:r>
    </w:p>
    <w:p w14:paraId="7A810D04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​[1:49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43DD41DF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My question was answered in the presentation</w:t>
      </w:r>
    </w:p>
    <w:p w14:paraId="1A34E5C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​[1:49 PM] Tami Allen</w:t>
      </w:r>
    </w:p>
    <w:p w14:paraId="02A7F826" w14:textId="1E0B555B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How are employers being notified of this tax incentive.</w:t>
      </w:r>
    </w:p>
    <w:p w14:paraId="1D3D26B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[1:53 PM] Hall, Jean P</w:t>
      </w:r>
    </w:p>
    <w:p w14:paraId="33D63F7A" w14:textId="776344D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Speaking of the WOTC, does this program work in concert with the federal tax credit?</w:t>
      </w:r>
    </w:p>
    <w:p w14:paraId="6BAC2223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[1:55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45A68A3B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think direct outreach to employers is needed too. Making consumers aware is always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good, but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putting it back on the people seeking work themselves to inform employers is burdensome.</w:t>
      </w:r>
    </w:p>
    <w:p w14:paraId="2111DA78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(2 liked)​[1:57 PM] Knutson, Craig [KCDD]</w:t>
      </w:r>
    </w:p>
    <w:p w14:paraId="3654EB7C" w14:textId="4F6FD256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Will this slide deck be available after today's meeting?</w:t>
      </w:r>
    </w:p>
    <w:p w14:paraId="0B9EF645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[1:58 PM] Nick Wood (Guest)</w:t>
      </w:r>
    </w:p>
    <w:p w14:paraId="6C5A7C1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https://www.dol.gov/agencies/eta/wotc</w:t>
      </w:r>
    </w:p>
    <w:p w14:paraId="6657AC6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​[2:01 PM] Sara Hart Weir (Guest)</w:t>
      </w:r>
    </w:p>
    <w:p w14:paraId="4C7E368C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 for your hard work! </w:t>
      </w:r>
    </w:p>
    <w:p w14:paraId="20FF831C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​[2:02 PM] Mandy Flower [KDADS]</w:t>
      </w:r>
    </w:p>
    <w:p w14:paraId="0555926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you, Rachel</w:t>
      </w:r>
    </w:p>
    <w:p w14:paraId="3EDD587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​[2:02 PM] Rachel Neumann</w:t>
      </w:r>
    </w:p>
    <w:p w14:paraId="4C97ED8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 (smile)</w:t>
      </w:r>
    </w:p>
    <w:p w14:paraId="7B7F35A4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lastRenderedPageBreak/>
        <w:t xml:space="preserve">​[2:03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5A39D53B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You mentioned a link in the chat about NEON, I don't see it, can you provide it again? thank you!</w:t>
      </w:r>
    </w:p>
    <w:p w14:paraId="77B60DA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​[2:03 PM] Jamie Katsbulas [KDADS]</w:t>
      </w:r>
    </w:p>
    <w:p w14:paraId="1E35A11F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Department of Labor selects 10 states, District of Columbia for national effort to expand employment opportunities, outcomes for people with disabilities | U.S. Department of Labor (dol.gov)</w:t>
      </w:r>
    </w:p>
    <w:p w14:paraId="0A72EE9E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​[2:03 PM] Knutson, Craig [KCDD]</w:t>
      </w:r>
    </w:p>
    <w:p w14:paraId="7638DA65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Lisa Mills is awesome</w:t>
      </w:r>
    </w:p>
    <w:p w14:paraId="7E1F3AF7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​[2:03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0F2613B0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nevermind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>. I see it now.</w:t>
      </w:r>
    </w:p>
    <w:p w14:paraId="42CE0773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(1 liked)​[2:04 PM] Noelle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Kurth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(she, her) (Guest)</w:t>
      </w:r>
    </w:p>
    <w:p w14:paraId="7500AFA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Thanks Jamie.</w:t>
      </w:r>
    </w:p>
    <w:p w14:paraId="36606514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(1 liked)​[2:04 PM] Cheryl L.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Laaker</w:t>
      </w:r>
      <w:proofErr w:type="spell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(Guest)</w:t>
      </w:r>
    </w:p>
    <w:p w14:paraId="2B127307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It would be great if we can look at increasing the age that someone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has to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age out of Working Healthy from 65! </w:t>
      </w:r>
    </w:p>
    <w:p w14:paraId="0FE51F70" w14:textId="3BC684C0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(1 liked)</w:t>
      </w:r>
    </w:p>
    <w:p w14:paraId="588E6A88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[2:06 PM] Knutson, Craig [KCDD]</w:t>
      </w:r>
    </w:p>
    <w:p w14:paraId="6A99DAD7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Great question, </w:t>
      </w:r>
      <w:proofErr w:type="spellStart"/>
      <w:r w:rsidRPr="00183157">
        <w:rPr>
          <w:rFonts w:asciiTheme="majorHAnsi" w:eastAsia="Times New Roman" w:hAnsiTheme="majorHAnsi" w:cstheme="majorHAnsi"/>
          <w:sz w:val="18"/>
          <w:szCs w:val="18"/>
        </w:rPr>
        <w:t>SKi</w:t>
      </w:r>
      <w:proofErr w:type="spellEnd"/>
    </w:p>
    <w:p w14:paraId="2B6D661D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​[2:08 PM] Sherri Marney [KDHE]</w:t>
      </w:r>
    </w:p>
    <w:p w14:paraId="1EF3319E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completely agree. </w:t>
      </w:r>
    </w:p>
    <w:p w14:paraId="72C32E05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​[2:08 PM] Sherri Marney [KDHE]</w:t>
      </w:r>
    </w:p>
    <w:p w14:paraId="44C97BCA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am the WORK Program Manager. My email is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sherri.marney@ks.gov .</w:t>
      </w:r>
      <w:proofErr w:type="gramEnd"/>
    </w:p>
    <w:p w14:paraId="009EC58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​[2:08 PM] Hall, Jean P</w:t>
      </w:r>
    </w:p>
    <w:p w14:paraId="660CC16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Yes, the 65 cap for WH needs to be removed.</w:t>
      </w:r>
    </w:p>
    <w:p w14:paraId="12639151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​[2:09 PM] Erin Sanders Hahs [KDHE]</w:t>
      </w:r>
    </w:p>
    <w:p w14:paraId="10CA7EA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am the STEPS Program Manager (also under Working Healthy). My email is erin.sandershahs@ks.gov</w:t>
      </w:r>
    </w:p>
    <w:p w14:paraId="4369CFA5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​[2:09 PM] Sherri Marney [KDHE]</w:t>
      </w:r>
    </w:p>
    <w:p w14:paraId="4D4FB3E6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I would love to see the </w:t>
      </w:r>
      <w:proofErr w:type="gramStart"/>
      <w:r w:rsidRPr="00183157">
        <w:rPr>
          <w:rFonts w:asciiTheme="majorHAnsi" w:eastAsia="Times New Roman" w:hAnsiTheme="majorHAnsi" w:cstheme="majorHAnsi"/>
          <w:sz w:val="18"/>
          <w:szCs w:val="18"/>
        </w:rPr>
        <w:t>65 age</w:t>
      </w:r>
      <w:proofErr w:type="gramEnd"/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cap removed. This really does impact members more and more with people needing to be over 65 to reach full benefit. </w:t>
      </w:r>
    </w:p>
    <w:p w14:paraId="05B558EC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lastRenderedPageBreak/>
        <w:t>(1 liked)​[2:10 PM] Nick Wood (Guest)</w:t>
      </w:r>
    </w:p>
    <w:p w14:paraId="19210B76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 everyone</w:t>
      </w:r>
    </w:p>
    <w:p w14:paraId="23C16A69" w14:textId="77777777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>​[2:10 PM] Sherri Marney [KDHE]</w:t>
      </w:r>
    </w:p>
    <w:p w14:paraId="49DF87C0" w14:textId="4E1C0EFE" w:rsidR="00183157" w:rsidRPr="00183157" w:rsidRDefault="00183157" w:rsidP="00183157">
      <w:pPr>
        <w:shd w:val="clear" w:color="auto" w:fill="F5F5F5"/>
        <w:spacing w:after="100" w:afterAutospacing="1" w:line="240" w:lineRule="auto"/>
        <w:rPr>
          <w:rFonts w:asciiTheme="majorHAnsi" w:eastAsia="Times New Roman" w:hAnsiTheme="majorHAnsi" w:cstheme="majorHAnsi"/>
          <w:sz w:val="18"/>
          <w:szCs w:val="18"/>
        </w:rPr>
      </w:pPr>
      <w:r w:rsidRPr="00183157">
        <w:rPr>
          <w:rFonts w:asciiTheme="majorHAnsi" w:eastAsia="Times New Roman" w:hAnsiTheme="majorHAnsi" w:cstheme="majorHAnsi"/>
          <w:sz w:val="18"/>
          <w:szCs w:val="18"/>
        </w:rPr>
        <w:t xml:space="preserve">    Thank you</w:t>
      </w:r>
    </w:p>
    <w:sectPr w:rsidR="00183157" w:rsidRPr="00183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C6A"/>
    <w:multiLevelType w:val="hybridMultilevel"/>
    <w:tmpl w:val="E4BECE44"/>
    <w:lvl w:ilvl="0" w:tplc="2B7C86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8A19C7"/>
    <w:multiLevelType w:val="hybridMultilevel"/>
    <w:tmpl w:val="555E5F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D657F"/>
    <w:multiLevelType w:val="hybridMultilevel"/>
    <w:tmpl w:val="8A9E728A"/>
    <w:lvl w:ilvl="0" w:tplc="240C601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558B4"/>
    <w:multiLevelType w:val="multilevel"/>
    <w:tmpl w:val="6792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208FF"/>
    <w:multiLevelType w:val="multilevel"/>
    <w:tmpl w:val="AE8A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725A17"/>
    <w:multiLevelType w:val="hybridMultilevel"/>
    <w:tmpl w:val="07023E0A"/>
    <w:lvl w:ilvl="0" w:tplc="8702CA5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32EE1"/>
    <w:multiLevelType w:val="hybridMultilevel"/>
    <w:tmpl w:val="22E02D90"/>
    <w:lvl w:ilvl="0" w:tplc="3A74E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DA1A9A"/>
    <w:multiLevelType w:val="hybridMultilevel"/>
    <w:tmpl w:val="F63A8F1C"/>
    <w:lvl w:ilvl="0" w:tplc="B7829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437F9"/>
    <w:multiLevelType w:val="hybridMultilevel"/>
    <w:tmpl w:val="3F7AB700"/>
    <w:lvl w:ilvl="0" w:tplc="C8A4D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9665377">
    <w:abstractNumId w:val="1"/>
  </w:num>
  <w:num w:numId="2" w16cid:durableId="1050693305">
    <w:abstractNumId w:val="8"/>
  </w:num>
  <w:num w:numId="3" w16cid:durableId="1979140629">
    <w:abstractNumId w:val="7"/>
  </w:num>
  <w:num w:numId="4" w16cid:durableId="1979724840">
    <w:abstractNumId w:val="0"/>
  </w:num>
  <w:num w:numId="5" w16cid:durableId="1376545329">
    <w:abstractNumId w:val="6"/>
  </w:num>
  <w:num w:numId="6" w16cid:durableId="45567268">
    <w:abstractNumId w:val="2"/>
  </w:num>
  <w:num w:numId="7" w16cid:durableId="1598438875">
    <w:abstractNumId w:val="5"/>
  </w:num>
  <w:num w:numId="8" w16cid:durableId="2003923117">
    <w:abstractNumId w:val="4"/>
  </w:num>
  <w:num w:numId="9" w16cid:durableId="89816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98"/>
    <w:rsid w:val="00183157"/>
    <w:rsid w:val="00220EEB"/>
    <w:rsid w:val="00743098"/>
    <w:rsid w:val="00776006"/>
    <w:rsid w:val="008E034E"/>
    <w:rsid w:val="00955D6B"/>
    <w:rsid w:val="00AC4693"/>
    <w:rsid w:val="00D402A6"/>
    <w:rsid w:val="00D7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E407"/>
  <w15:chartTrackingRefBased/>
  <w15:docId w15:val="{B1F974DE-BF5A-4926-A64A-2BF7D094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98"/>
    <w:pPr>
      <w:ind w:left="720"/>
      <w:contextualSpacing/>
    </w:pPr>
  </w:style>
  <w:style w:type="character" w:customStyle="1" w:styleId="ui-provider">
    <w:name w:val="ui-provider"/>
    <w:basedOn w:val="DefaultParagraphFont"/>
    <w:rsid w:val="00D402A6"/>
  </w:style>
  <w:style w:type="paragraph" w:styleId="NormalWeb">
    <w:name w:val="Normal (Web)"/>
    <w:basedOn w:val="Normal"/>
    <w:uiPriority w:val="99"/>
    <w:semiHidden/>
    <w:unhideWhenUsed/>
    <w:rsid w:val="0095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chatitem">
    <w:name w:val="ui-chat__item"/>
    <w:basedOn w:val="Normal"/>
    <w:rsid w:val="008E0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8E034E"/>
  </w:style>
  <w:style w:type="character" w:customStyle="1" w:styleId="fui-styledtext">
    <w:name w:val="fui-styledtext"/>
    <w:basedOn w:val="DefaultParagraphFont"/>
    <w:rsid w:val="008E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3748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774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2575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54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43876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12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502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8118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20083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3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58256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4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108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1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94295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455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3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815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8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245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09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7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193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66300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93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9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390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69156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948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6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72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9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86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5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0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85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9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60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68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34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0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343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698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7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50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80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75033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96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0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5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3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138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4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96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0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8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988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4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8516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0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9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117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1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81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3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8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32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05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37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23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760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82550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7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6924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406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66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58484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9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64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102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94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4761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4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21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33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5103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1785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2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3845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8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639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4004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56881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90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65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934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2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33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63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726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14824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6856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2700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7234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63390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7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62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8782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9493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1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0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2166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01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6850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248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4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7542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53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894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460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8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36765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259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89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8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259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0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8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0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86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518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9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8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3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090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80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0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5088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990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1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2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665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56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82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70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8479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22075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14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5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46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4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2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26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1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9825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7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36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24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987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5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5679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4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1432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3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9700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3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72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4691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9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6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2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118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5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931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79471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0824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5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95428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6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7309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717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85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646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9877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389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75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8063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4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55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732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31795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2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8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165171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7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378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5777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  <w:divsChild>
                                        <w:div w:id="99314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4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5107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23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148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78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826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258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5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716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4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6838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8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1256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5866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5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262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6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8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3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6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177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2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5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2285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45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2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33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6064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2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3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304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7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1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23773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3557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7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18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9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78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5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0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9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65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44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711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6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21463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030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3717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9606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0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486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9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5780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9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397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97899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2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338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5670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12745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5272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9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6234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9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441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2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929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2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729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5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2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2083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201753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0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1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6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3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Mitzie Tyree [KDADS]</dc:creator>
  <cp:keywords/>
  <dc:description/>
  <cp:lastModifiedBy>Christina Ferguson [KDADS]</cp:lastModifiedBy>
  <cp:revision>3</cp:revision>
  <dcterms:created xsi:type="dcterms:W3CDTF">2023-01-26T20:14:00Z</dcterms:created>
  <dcterms:modified xsi:type="dcterms:W3CDTF">2023-01-26T21:46:00Z</dcterms:modified>
</cp:coreProperties>
</file>