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6FDE" w14:textId="0897A2DF" w:rsidR="00B142ED" w:rsidRPr="00B142ED" w:rsidRDefault="00B142ED">
      <w:pPr>
        <w:rPr>
          <w:rFonts w:ascii="Calibri" w:hAnsi="Calibri"/>
          <w:b/>
          <w:bCs/>
          <w:szCs w:val="24"/>
        </w:rPr>
      </w:pPr>
      <w:r w:rsidRPr="00B142ED">
        <w:rPr>
          <w:rFonts w:ascii="Calibri" w:hAnsi="Calibri"/>
          <w:b/>
          <w:bCs/>
          <w:szCs w:val="24"/>
        </w:rPr>
        <w:t>KSURS Web Application – Release Notes for KSURS_V1R4</w:t>
      </w:r>
      <w:r w:rsidR="00997C7E">
        <w:rPr>
          <w:rFonts w:ascii="Calibri" w:hAnsi="Calibri"/>
          <w:b/>
          <w:bCs/>
          <w:szCs w:val="24"/>
        </w:rPr>
        <w:t xml:space="preserve"> (December 2020)</w:t>
      </w:r>
      <w:bookmarkStart w:id="0" w:name="_GoBack"/>
      <w:bookmarkEnd w:id="0"/>
    </w:p>
    <w:p w14:paraId="634378C1" w14:textId="77777777" w:rsidR="00B142ED" w:rsidRPr="00B142ED" w:rsidRDefault="00B142ED">
      <w:pPr>
        <w:rPr>
          <w:rFonts w:ascii="Calibri" w:hAnsi="Calibri"/>
          <w:szCs w:val="24"/>
        </w:rPr>
      </w:pPr>
      <w:r w:rsidRPr="00B142ED">
        <w:rPr>
          <w:rFonts w:ascii="Calibri" w:hAnsi="Calibri"/>
          <w:szCs w:val="24"/>
        </w:rPr>
        <w:t xml:space="preserve">This release contains updates </w:t>
      </w:r>
      <w:r w:rsidR="001234EF">
        <w:rPr>
          <w:rFonts w:ascii="Calibri" w:hAnsi="Calibri"/>
          <w:szCs w:val="24"/>
        </w:rPr>
        <w:t xml:space="preserve">that </w:t>
      </w:r>
      <w:r w:rsidRPr="00B142ED">
        <w:rPr>
          <w:rFonts w:ascii="Calibri" w:hAnsi="Calibri"/>
          <w:szCs w:val="24"/>
        </w:rPr>
        <w:t>further increase KSURS security, add</w:t>
      </w:r>
      <w:r w:rsidR="001234EF">
        <w:rPr>
          <w:rFonts w:ascii="Calibri" w:hAnsi="Calibri"/>
          <w:szCs w:val="24"/>
        </w:rPr>
        <w:t>ed</w:t>
      </w:r>
      <w:r w:rsidRPr="00B142ED">
        <w:rPr>
          <w:rFonts w:ascii="Calibri" w:hAnsi="Calibri"/>
          <w:szCs w:val="24"/>
        </w:rPr>
        <w:t xml:space="preserve"> some new features, and </w:t>
      </w:r>
      <w:r w:rsidR="001234EF">
        <w:rPr>
          <w:rFonts w:ascii="Calibri" w:hAnsi="Calibri"/>
          <w:szCs w:val="24"/>
        </w:rPr>
        <w:t xml:space="preserve">added </w:t>
      </w:r>
      <w:r w:rsidRPr="00B142ED">
        <w:rPr>
          <w:rFonts w:ascii="Calibri" w:hAnsi="Calibri"/>
          <w:szCs w:val="24"/>
        </w:rPr>
        <w:t>validations to further increase the accuracy of the data being sent to the TEDS federal reporting system.</w:t>
      </w:r>
    </w:p>
    <w:tbl>
      <w:tblPr>
        <w:tblStyle w:val="TableGrid"/>
        <w:tblW w:w="0" w:type="auto"/>
        <w:tblLook w:val="04A0" w:firstRow="1" w:lastRow="0" w:firstColumn="1" w:lastColumn="0" w:noHBand="0" w:noVBand="1"/>
      </w:tblPr>
      <w:tblGrid>
        <w:gridCol w:w="3865"/>
        <w:gridCol w:w="11610"/>
        <w:gridCol w:w="3235"/>
      </w:tblGrid>
      <w:tr w:rsidR="00B142ED" w:rsidRPr="001234EF" w14:paraId="761EDB9D" w14:textId="77777777" w:rsidTr="00B142ED">
        <w:tc>
          <w:tcPr>
            <w:tcW w:w="3865" w:type="dxa"/>
          </w:tcPr>
          <w:p w14:paraId="2E7C6D8A" w14:textId="77777777" w:rsidR="00B142ED" w:rsidRPr="001234EF" w:rsidRDefault="00B142ED" w:rsidP="00B142ED">
            <w:pPr>
              <w:jc w:val="center"/>
              <w:rPr>
                <w:rFonts w:asciiTheme="minorHAnsi" w:hAnsiTheme="minorHAnsi" w:cstheme="minorHAnsi"/>
                <w:b/>
                <w:sz w:val="20"/>
                <w:szCs w:val="20"/>
              </w:rPr>
            </w:pPr>
            <w:r w:rsidRPr="001234EF">
              <w:rPr>
                <w:rFonts w:asciiTheme="minorHAnsi" w:hAnsiTheme="minorHAnsi" w:cstheme="minorHAnsi"/>
                <w:b/>
                <w:sz w:val="20"/>
                <w:szCs w:val="20"/>
              </w:rPr>
              <w:t>Update</w:t>
            </w:r>
          </w:p>
        </w:tc>
        <w:tc>
          <w:tcPr>
            <w:tcW w:w="11610" w:type="dxa"/>
          </w:tcPr>
          <w:p w14:paraId="76831069" w14:textId="77777777" w:rsidR="00B142ED" w:rsidRPr="001234EF" w:rsidRDefault="00B142ED" w:rsidP="00B142ED">
            <w:pPr>
              <w:jc w:val="center"/>
              <w:rPr>
                <w:rFonts w:asciiTheme="minorHAnsi" w:hAnsiTheme="minorHAnsi" w:cstheme="minorHAnsi"/>
                <w:b/>
                <w:sz w:val="20"/>
                <w:szCs w:val="20"/>
              </w:rPr>
            </w:pPr>
            <w:r w:rsidRPr="001234EF">
              <w:rPr>
                <w:rFonts w:asciiTheme="minorHAnsi" w:hAnsiTheme="minorHAnsi" w:cstheme="minorHAnsi"/>
                <w:b/>
                <w:sz w:val="20"/>
                <w:szCs w:val="20"/>
              </w:rPr>
              <w:t>Result</w:t>
            </w:r>
          </w:p>
        </w:tc>
        <w:tc>
          <w:tcPr>
            <w:tcW w:w="3235" w:type="dxa"/>
          </w:tcPr>
          <w:p w14:paraId="1D197EB6" w14:textId="77777777" w:rsidR="00B142ED" w:rsidRPr="001234EF" w:rsidRDefault="00B142ED" w:rsidP="00B142ED">
            <w:pPr>
              <w:jc w:val="center"/>
              <w:rPr>
                <w:rFonts w:asciiTheme="minorHAnsi" w:hAnsiTheme="minorHAnsi" w:cstheme="minorHAnsi"/>
                <w:b/>
                <w:sz w:val="20"/>
                <w:szCs w:val="20"/>
              </w:rPr>
            </w:pPr>
            <w:r w:rsidRPr="001234EF">
              <w:rPr>
                <w:rFonts w:asciiTheme="minorHAnsi" w:hAnsiTheme="minorHAnsi" w:cstheme="minorHAnsi"/>
                <w:b/>
                <w:sz w:val="20"/>
                <w:szCs w:val="20"/>
              </w:rPr>
              <w:t>Additional User Action Required</w:t>
            </w:r>
            <w:r w:rsidR="00AD6FDD">
              <w:rPr>
                <w:rFonts w:asciiTheme="minorHAnsi" w:hAnsiTheme="minorHAnsi" w:cstheme="minorHAnsi"/>
                <w:b/>
                <w:sz w:val="20"/>
                <w:szCs w:val="20"/>
              </w:rPr>
              <w:t>/User Information</w:t>
            </w:r>
          </w:p>
        </w:tc>
      </w:tr>
      <w:tr w:rsidR="00B142ED" w:rsidRPr="001234EF" w14:paraId="1C7F85CC" w14:textId="77777777" w:rsidTr="00705350">
        <w:tc>
          <w:tcPr>
            <w:tcW w:w="3865" w:type="dxa"/>
          </w:tcPr>
          <w:p w14:paraId="18DC0B87" w14:textId="77777777" w:rsidR="00B142ED" w:rsidRPr="001234EF" w:rsidRDefault="00B142ED" w:rsidP="00B142ED">
            <w:pPr>
              <w:rPr>
                <w:rFonts w:asciiTheme="minorHAnsi" w:hAnsiTheme="minorHAnsi" w:cstheme="minorHAnsi"/>
                <w:b/>
                <w:sz w:val="20"/>
                <w:szCs w:val="20"/>
              </w:rPr>
            </w:pPr>
            <w:r w:rsidRPr="001234EF">
              <w:rPr>
                <w:rFonts w:asciiTheme="minorHAnsi" w:hAnsiTheme="minorHAnsi" w:cstheme="minorHAnsi"/>
                <w:b/>
                <w:sz w:val="20"/>
                <w:szCs w:val="20"/>
              </w:rPr>
              <w:t>New Features:</w:t>
            </w:r>
          </w:p>
        </w:tc>
        <w:tc>
          <w:tcPr>
            <w:tcW w:w="11610" w:type="dxa"/>
          </w:tcPr>
          <w:p w14:paraId="4CB2E653" w14:textId="77777777" w:rsidR="00B142ED" w:rsidRPr="001234EF" w:rsidRDefault="00B142ED" w:rsidP="00705350">
            <w:pPr>
              <w:jc w:val="center"/>
              <w:rPr>
                <w:rFonts w:asciiTheme="minorHAnsi" w:hAnsiTheme="minorHAnsi" w:cstheme="minorHAnsi"/>
                <w:b/>
                <w:sz w:val="20"/>
                <w:szCs w:val="20"/>
              </w:rPr>
            </w:pPr>
          </w:p>
        </w:tc>
        <w:tc>
          <w:tcPr>
            <w:tcW w:w="3235" w:type="dxa"/>
          </w:tcPr>
          <w:p w14:paraId="063AE568" w14:textId="77777777" w:rsidR="00B142ED" w:rsidRPr="001234EF" w:rsidRDefault="00B142ED" w:rsidP="00705350">
            <w:pPr>
              <w:jc w:val="center"/>
              <w:rPr>
                <w:rFonts w:asciiTheme="minorHAnsi" w:hAnsiTheme="minorHAnsi" w:cstheme="minorHAnsi"/>
                <w:b/>
                <w:sz w:val="20"/>
                <w:szCs w:val="20"/>
              </w:rPr>
            </w:pPr>
          </w:p>
        </w:tc>
      </w:tr>
      <w:tr w:rsidR="00B142ED" w:rsidRPr="001234EF" w14:paraId="44993B68" w14:textId="77777777" w:rsidTr="00B142ED">
        <w:tc>
          <w:tcPr>
            <w:tcW w:w="3865" w:type="dxa"/>
          </w:tcPr>
          <w:p w14:paraId="633CB3BB" w14:textId="77777777" w:rsidR="00B142ED" w:rsidRPr="001234EF" w:rsidRDefault="00B142ED" w:rsidP="00B142ED">
            <w:pPr>
              <w:pStyle w:val="ListParagraph"/>
              <w:numPr>
                <w:ilvl w:val="0"/>
                <w:numId w:val="1"/>
              </w:numPr>
              <w:ind w:left="330" w:hanging="240"/>
              <w:rPr>
                <w:rFonts w:asciiTheme="minorHAnsi" w:hAnsiTheme="minorHAnsi" w:cstheme="minorHAnsi"/>
                <w:sz w:val="20"/>
                <w:szCs w:val="20"/>
              </w:rPr>
            </w:pPr>
            <w:r w:rsidRPr="001234EF">
              <w:rPr>
                <w:rFonts w:asciiTheme="minorHAnsi" w:hAnsiTheme="minorHAnsi" w:cstheme="minorHAnsi"/>
                <w:sz w:val="20"/>
                <w:szCs w:val="20"/>
              </w:rPr>
              <w:t>Bulk upload of files</w:t>
            </w:r>
          </w:p>
        </w:tc>
        <w:tc>
          <w:tcPr>
            <w:tcW w:w="11610" w:type="dxa"/>
          </w:tcPr>
          <w:p w14:paraId="2AC7F7DC" w14:textId="77777777" w:rsidR="00B142ED" w:rsidRPr="001234EF" w:rsidRDefault="00B142ED">
            <w:pPr>
              <w:rPr>
                <w:rFonts w:asciiTheme="minorHAnsi" w:hAnsiTheme="minorHAnsi" w:cstheme="minorHAnsi"/>
                <w:sz w:val="20"/>
                <w:szCs w:val="20"/>
              </w:rPr>
            </w:pPr>
            <w:r w:rsidRPr="001234EF">
              <w:rPr>
                <w:rFonts w:asciiTheme="minorHAnsi" w:hAnsiTheme="minorHAnsi" w:cstheme="minorHAnsi"/>
                <w:sz w:val="20"/>
                <w:szCs w:val="20"/>
              </w:rPr>
              <w:t xml:space="preserve">Ability to bulk upload files to KSURS from within the application. </w:t>
            </w:r>
          </w:p>
        </w:tc>
        <w:tc>
          <w:tcPr>
            <w:tcW w:w="3235" w:type="dxa"/>
          </w:tcPr>
          <w:p w14:paraId="547C6E1D" w14:textId="77777777" w:rsidR="00B142ED" w:rsidRPr="001234EF" w:rsidRDefault="00B142ED">
            <w:pPr>
              <w:rPr>
                <w:rFonts w:asciiTheme="minorHAnsi" w:hAnsiTheme="minorHAnsi" w:cstheme="minorHAnsi"/>
                <w:sz w:val="20"/>
                <w:szCs w:val="20"/>
              </w:rPr>
            </w:pPr>
            <w:r w:rsidRPr="001234EF">
              <w:rPr>
                <w:rFonts w:asciiTheme="minorHAnsi" w:hAnsiTheme="minorHAnsi" w:cstheme="minorHAnsi"/>
                <w:sz w:val="20"/>
                <w:szCs w:val="20"/>
              </w:rPr>
              <w:t>Upload via FTP no longer required or supported.</w:t>
            </w:r>
          </w:p>
        </w:tc>
      </w:tr>
      <w:tr w:rsidR="00B142ED" w:rsidRPr="001234EF" w14:paraId="103294CD" w14:textId="77777777" w:rsidTr="00B142ED">
        <w:tc>
          <w:tcPr>
            <w:tcW w:w="3865" w:type="dxa"/>
          </w:tcPr>
          <w:p w14:paraId="4588DBB3" w14:textId="77777777" w:rsidR="00B142ED" w:rsidRPr="00044B7D" w:rsidRDefault="00044B7D" w:rsidP="00044B7D">
            <w:pPr>
              <w:pStyle w:val="ListParagraph"/>
              <w:numPr>
                <w:ilvl w:val="0"/>
                <w:numId w:val="1"/>
              </w:numPr>
              <w:ind w:left="330" w:hanging="240"/>
              <w:rPr>
                <w:rFonts w:asciiTheme="minorHAnsi" w:hAnsiTheme="minorHAnsi" w:cstheme="minorHAnsi"/>
                <w:sz w:val="20"/>
                <w:szCs w:val="20"/>
              </w:rPr>
            </w:pPr>
            <w:r>
              <w:rPr>
                <w:rFonts w:asciiTheme="minorHAnsi" w:hAnsiTheme="minorHAnsi" w:cstheme="minorHAnsi"/>
                <w:sz w:val="20"/>
                <w:szCs w:val="20"/>
              </w:rPr>
              <w:t>Unlock user account</w:t>
            </w:r>
          </w:p>
        </w:tc>
        <w:tc>
          <w:tcPr>
            <w:tcW w:w="11610" w:type="dxa"/>
          </w:tcPr>
          <w:p w14:paraId="2E61307B" w14:textId="1FC0A50B" w:rsidR="00B142ED" w:rsidRPr="001234EF" w:rsidRDefault="00044B7D">
            <w:pPr>
              <w:rPr>
                <w:rFonts w:asciiTheme="minorHAnsi" w:hAnsiTheme="minorHAnsi" w:cstheme="minorHAnsi"/>
                <w:sz w:val="20"/>
                <w:szCs w:val="20"/>
              </w:rPr>
            </w:pPr>
            <w:r>
              <w:rPr>
                <w:rFonts w:asciiTheme="minorHAnsi" w:hAnsiTheme="minorHAnsi" w:cstheme="minorHAnsi"/>
                <w:sz w:val="20"/>
                <w:szCs w:val="20"/>
              </w:rPr>
              <w:t xml:space="preserve">If a user locks themselves out of KSURS due to </w:t>
            </w:r>
            <w:r w:rsidR="005E1986">
              <w:rPr>
                <w:rFonts w:asciiTheme="minorHAnsi" w:hAnsiTheme="minorHAnsi" w:cstheme="minorHAnsi"/>
                <w:sz w:val="20"/>
                <w:szCs w:val="20"/>
              </w:rPr>
              <w:t>five</w:t>
            </w:r>
            <w:r>
              <w:rPr>
                <w:rFonts w:asciiTheme="minorHAnsi" w:hAnsiTheme="minorHAnsi" w:cstheme="minorHAnsi"/>
                <w:sz w:val="20"/>
                <w:szCs w:val="20"/>
              </w:rPr>
              <w:t xml:space="preserve"> failed login attempts, the Provider Admin for that location can unlock the user’s account. </w:t>
            </w:r>
            <w:r w:rsidR="008D5C40">
              <w:rPr>
                <w:rFonts w:asciiTheme="minorHAnsi" w:hAnsiTheme="minorHAnsi" w:cstheme="minorHAnsi"/>
                <w:sz w:val="20"/>
                <w:szCs w:val="20"/>
              </w:rPr>
              <w:t xml:space="preserve">If the Provider Admin’s account is locked, they can contact the HS-EBIT/KDADS </w:t>
            </w:r>
            <w:r w:rsidR="005E1986">
              <w:rPr>
                <w:rFonts w:asciiTheme="minorHAnsi" w:hAnsiTheme="minorHAnsi" w:cstheme="minorHAnsi"/>
                <w:sz w:val="20"/>
                <w:szCs w:val="20"/>
              </w:rPr>
              <w:t xml:space="preserve">Business </w:t>
            </w:r>
            <w:r w:rsidR="008D5C40">
              <w:rPr>
                <w:rFonts w:asciiTheme="minorHAnsi" w:hAnsiTheme="minorHAnsi" w:cstheme="minorHAnsi"/>
                <w:sz w:val="20"/>
                <w:szCs w:val="20"/>
              </w:rPr>
              <w:t xml:space="preserve">Help Desk to have it unlocked. </w:t>
            </w:r>
          </w:p>
        </w:tc>
        <w:tc>
          <w:tcPr>
            <w:tcW w:w="3235" w:type="dxa"/>
          </w:tcPr>
          <w:p w14:paraId="618D98FA" w14:textId="5D06DD20" w:rsidR="00B142ED" w:rsidRPr="001234EF" w:rsidRDefault="008D5C40">
            <w:pPr>
              <w:rPr>
                <w:rFonts w:asciiTheme="minorHAnsi" w:hAnsiTheme="minorHAnsi" w:cstheme="minorHAnsi"/>
                <w:sz w:val="20"/>
                <w:szCs w:val="20"/>
              </w:rPr>
            </w:pPr>
            <w:r>
              <w:rPr>
                <w:rFonts w:asciiTheme="minorHAnsi" w:hAnsiTheme="minorHAnsi" w:cstheme="minorHAnsi"/>
                <w:sz w:val="20"/>
                <w:szCs w:val="20"/>
              </w:rPr>
              <w:t xml:space="preserve">Contact the person </w:t>
            </w:r>
            <w:r w:rsidR="00A67F55">
              <w:rPr>
                <w:rFonts w:asciiTheme="minorHAnsi" w:hAnsiTheme="minorHAnsi" w:cstheme="minorHAnsi"/>
                <w:sz w:val="20"/>
                <w:szCs w:val="20"/>
              </w:rPr>
              <w:t xml:space="preserve">identified in the displayed message to unlock your account, </w:t>
            </w:r>
            <w:r>
              <w:rPr>
                <w:rFonts w:asciiTheme="minorHAnsi" w:hAnsiTheme="minorHAnsi" w:cstheme="minorHAnsi"/>
                <w:sz w:val="20"/>
                <w:szCs w:val="20"/>
              </w:rPr>
              <w:t xml:space="preserve">and use the Forgot Password link after the account has been unlocked. </w:t>
            </w:r>
          </w:p>
        </w:tc>
      </w:tr>
      <w:tr w:rsidR="00AD6FDD" w:rsidRPr="001234EF" w14:paraId="3C6FB06C" w14:textId="77777777" w:rsidTr="00B142ED">
        <w:tc>
          <w:tcPr>
            <w:tcW w:w="3865" w:type="dxa"/>
          </w:tcPr>
          <w:p w14:paraId="431E8C5E" w14:textId="77777777" w:rsidR="00AD6FDD" w:rsidRDefault="00AD6FDD" w:rsidP="00044B7D">
            <w:pPr>
              <w:pStyle w:val="ListParagraph"/>
              <w:numPr>
                <w:ilvl w:val="0"/>
                <w:numId w:val="1"/>
              </w:numPr>
              <w:ind w:left="330" w:hanging="240"/>
              <w:rPr>
                <w:rFonts w:asciiTheme="minorHAnsi" w:hAnsiTheme="minorHAnsi" w:cstheme="minorHAnsi"/>
                <w:sz w:val="20"/>
                <w:szCs w:val="20"/>
              </w:rPr>
            </w:pPr>
            <w:r>
              <w:rPr>
                <w:rFonts w:asciiTheme="minorHAnsi" w:hAnsiTheme="minorHAnsi" w:cstheme="minorHAnsi"/>
                <w:sz w:val="20"/>
                <w:szCs w:val="20"/>
              </w:rPr>
              <w:t>Change Password</w:t>
            </w:r>
          </w:p>
        </w:tc>
        <w:tc>
          <w:tcPr>
            <w:tcW w:w="11610" w:type="dxa"/>
          </w:tcPr>
          <w:p w14:paraId="05FBC326" w14:textId="776C950E" w:rsidR="00AD6FDD" w:rsidRDefault="00AD6FDD">
            <w:pPr>
              <w:rPr>
                <w:rFonts w:asciiTheme="minorHAnsi" w:hAnsiTheme="minorHAnsi" w:cstheme="minorHAnsi"/>
                <w:sz w:val="20"/>
                <w:szCs w:val="20"/>
              </w:rPr>
            </w:pPr>
            <w:r>
              <w:rPr>
                <w:rFonts w:asciiTheme="minorHAnsi" w:hAnsiTheme="minorHAnsi" w:cstheme="minorHAnsi"/>
                <w:sz w:val="20"/>
                <w:szCs w:val="20"/>
              </w:rPr>
              <w:t xml:space="preserve">You can change your password if you think it has been compromised or you just want to change it before it </w:t>
            </w:r>
            <w:r w:rsidR="00A67F55">
              <w:rPr>
                <w:rFonts w:asciiTheme="minorHAnsi" w:hAnsiTheme="minorHAnsi" w:cstheme="minorHAnsi"/>
                <w:sz w:val="20"/>
                <w:szCs w:val="20"/>
              </w:rPr>
              <w:t>reaches</w:t>
            </w:r>
            <w:r>
              <w:rPr>
                <w:rFonts w:asciiTheme="minorHAnsi" w:hAnsiTheme="minorHAnsi" w:cstheme="minorHAnsi"/>
                <w:sz w:val="20"/>
                <w:szCs w:val="20"/>
              </w:rPr>
              <w:t xml:space="preserve"> its normal expiration date. </w:t>
            </w:r>
          </w:p>
        </w:tc>
        <w:tc>
          <w:tcPr>
            <w:tcW w:w="3235" w:type="dxa"/>
          </w:tcPr>
          <w:p w14:paraId="267A49D8" w14:textId="77777777" w:rsidR="00AD6FDD" w:rsidRDefault="00AD6FDD">
            <w:pPr>
              <w:rPr>
                <w:rFonts w:asciiTheme="minorHAnsi" w:hAnsiTheme="minorHAnsi" w:cstheme="minorHAnsi"/>
                <w:sz w:val="20"/>
                <w:szCs w:val="20"/>
              </w:rPr>
            </w:pPr>
            <w:r>
              <w:rPr>
                <w:rFonts w:asciiTheme="minorHAnsi" w:hAnsiTheme="minorHAnsi" w:cstheme="minorHAnsi"/>
                <w:sz w:val="20"/>
                <w:szCs w:val="20"/>
              </w:rPr>
              <w:t xml:space="preserve">You cannot change your password more than once in a day. </w:t>
            </w:r>
          </w:p>
        </w:tc>
      </w:tr>
      <w:tr w:rsidR="00AD6FDD" w:rsidRPr="001234EF" w14:paraId="3207F1BA" w14:textId="77777777" w:rsidTr="00B142ED">
        <w:tc>
          <w:tcPr>
            <w:tcW w:w="3865" w:type="dxa"/>
          </w:tcPr>
          <w:p w14:paraId="23CFE79E" w14:textId="77777777" w:rsidR="00AD6FDD" w:rsidRDefault="00325741" w:rsidP="00044B7D">
            <w:pPr>
              <w:pStyle w:val="ListParagraph"/>
              <w:numPr>
                <w:ilvl w:val="0"/>
                <w:numId w:val="1"/>
              </w:numPr>
              <w:ind w:left="330" w:hanging="240"/>
              <w:rPr>
                <w:rFonts w:asciiTheme="minorHAnsi" w:hAnsiTheme="minorHAnsi" w:cstheme="minorHAnsi"/>
                <w:sz w:val="20"/>
                <w:szCs w:val="20"/>
              </w:rPr>
            </w:pPr>
            <w:r>
              <w:rPr>
                <w:rFonts w:asciiTheme="minorHAnsi" w:hAnsiTheme="minorHAnsi" w:cstheme="minorHAnsi"/>
                <w:sz w:val="20"/>
                <w:szCs w:val="20"/>
              </w:rPr>
              <w:t>Provider Registration notification</w:t>
            </w:r>
          </w:p>
        </w:tc>
        <w:tc>
          <w:tcPr>
            <w:tcW w:w="11610" w:type="dxa"/>
          </w:tcPr>
          <w:p w14:paraId="79F55DB4" w14:textId="77777777" w:rsidR="00AD6FDD" w:rsidRDefault="00325741">
            <w:pPr>
              <w:rPr>
                <w:rFonts w:asciiTheme="minorHAnsi" w:hAnsiTheme="minorHAnsi" w:cstheme="minorHAnsi"/>
                <w:sz w:val="20"/>
                <w:szCs w:val="20"/>
              </w:rPr>
            </w:pPr>
            <w:r>
              <w:rPr>
                <w:rFonts w:asciiTheme="minorHAnsi" w:hAnsiTheme="minorHAnsi" w:cstheme="minorHAnsi"/>
                <w:sz w:val="20"/>
                <w:szCs w:val="20"/>
              </w:rPr>
              <w:t>When a Provider registers in KSURS, the KDADS Super Admin will receive notification that a new Provider registration needs processing.</w:t>
            </w:r>
          </w:p>
        </w:tc>
        <w:tc>
          <w:tcPr>
            <w:tcW w:w="3235" w:type="dxa"/>
          </w:tcPr>
          <w:p w14:paraId="5518C344" w14:textId="3B845ABE" w:rsidR="00AD6FDD" w:rsidRDefault="00DD3FBC">
            <w:pPr>
              <w:rPr>
                <w:rFonts w:asciiTheme="minorHAnsi" w:hAnsiTheme="minorHAnsi" w:cstheme="minorHAnsi"/>
                <w:sz w:val="20"/>
                <w:szCs w:val="20"/>
              </w:rPr>
            </w:pPr>
            <w:r>
              <w:rPr>
                <w:rFonts w:asciiTheme="minorHAnsi" w:hAnsiTheme="minorHAnsi" w:cstheme="minorHAnsi"/>
                <w:sz w:val="20"/>
                <w:szCs w:val="20"/>
              </w:rPr>
              <w:t xml:space="preserve">Super Admin logs into KSURS and processes the Provider registration. </w:t>
            </w:r>
          </w:p>
        </w:tc>
      </w:tr>
      <w:tr w:rsidR="00747041" w:rsidRPr="001234EF" w14:paraId="155DFF4F" w14:textId="77777777" w:rsidTr="00B142ED">
        <w:tc>
          <w:tcPr>
            <w:tcW w:w="3865" w:type="dxa"/>
          </w:tcPr>
          <w:p w14:paraId="1244009C" w14:textId="23DBBCCA" w:rsidR="00747041" w:rsidRDefault="00747041" w:rsidP="00044B7D">
            <w:pPr>
              <w:pStyle w:val="ListParagraph"/>
              <w:numPr>
                <w:ilvl w:val="0"/>
                <w:numId w:val="1"/>
              </w:numPr>
              <w:ind w:left="330" w:hanging="240"/>
              <w:rPr>
                <w:rFonts w:asciiTheme="minorHAnsi" w:hAnsiTheme="minorHAnsi" w:cstheme="minorHAnsi"/>
                <w:sz w:val="20"/>
                <w:szCs w:val="20"/>
              </w:rPr>
            </w:pPr>
            <w:r>
              <w:rPr>
                <w:rFonts w:asciiTheme="minorHAnsi" w:hAnsiTheme="minorHAnsi" w:cstheme="minorHAnsi"/>
                <w:sz w:val="20"/>
                <w:szCs w:val="20"/>
              </w:rPr>
              <w:t>User Registration notification</w:t>
            </w:r>
          </w:p>
        </w:tc>
        <w:tc>
          <w:tcPr>
            <w:tcW w:w="11610" w:type="dxa"/>
          </w:tcPr>
          <w:p w14:paraId="55D81A97" w14:textId="515F1C7A" w:rsidR="00747041" w:rsidRDefault="00747041">
            <w:pPr>
              <w:rPr>
                <w:rFonts w:asciiTheme="minorHAnsi" w:hAnsiTheme="minorHAnsi" w:cstheme="minorHAnsi"/>
                <w:sz w:val="20"/>
                <w:szCs w:val="20"/>
              </w:rPr>
            </w:pPr>
            <w:r>
              <w:rPr>
                <w:rFonts w:asciiTheme="minorHAnsi" w:hAnsiTheme="minorHAnsi" w:cstheme="minorHAnsi"/>
                <w:sz w:val="20"/>
                <w:szCs w:val="20"/>
              </w:rPr>
              <w:t xml:space="preserve">When a regular user registers in KSURS, the Provider Admin for the user’s location will receive notification that a new User registration needs processing. </w:t>
            </w:r>
          </w:p>
        </w:tc>
        <w:tc>
          <w:tcPr>
            <w:tcW w:w="3235" w:type="dxa"/>
          </w:tcPr>
          <w:p w14:paraId="5E80FC5A" w14:textId="3A13B0D2" w:rsidR="00747041" w:rsidRDefault="00DD3FBC">
            <w:pPr>
              <w:rPr>
                <w:rFonts w:asciiTheme="minorHAnsi" w:hAnsiTheme="minorHAnsi" w:cstheme="minorHAnsi"/>
                <w:sz w:val="20"/>
                <w:szCs w:val="20"/>
              </w:rPr>
            </w:pPr>
            <w:r>
              <w:rPr>
                <w:rFonts w:asciiTheme="minorHAnsi" w:hAnsiTheme="minorHAnsi" w:cstheme="minorHAnsi"/>
                <w:sz w:val="20"/>
                <w:szCs w:val="20"/>
              </w:rPr>
              <w:t xml:space="preserve">Provider Admin logs into KSURS and processes the User registration. </w:t>
            </w:r>
          </w:p>
        </w:tc>
      </w:tr>
      <w:tr w:rsidR="00325741" w:rsidRPr="001234EF" w14:paraId="3B1AF5D4" w14:textId="77777777" w:rsidTr="00B142ED">
        <w:tc>
          <w:tcPr>
            <w:tcW w:w="3865" w:type="dxa"/>
          </w:tcPr>
          <w:p w14:paraId="75D1473B" w14:textId="77777777" w:rsidR="00325741" w:rsidRDefault="00325741" w:rsidP="00044B7D">
            <w:pPr>
              <w:pStyle w:val="ListParagraph"/>
              <w:numPr>
                <w:ilvl w:val="0"/>
                <w:numId w:val="1"/>
              </w:numPr>
              <w:ind w:left="330" w:hanging="240"/>
              <w:rPr>
                <w:rFonts w:asciiTheme="minorHAnsi" w:hAnsiTheme="minorHAnsi" w:cstheme="minorHAnsi"/>
                <w:sz w:val="20"/>
                <w:szCs w:val="20"/>
              </w:rPr>
            </w:pPr>
            <w:r>
              <w:rPr>
                <w:rFonts w:asciiTheme="minorHAnsi" w:hAnsiTheme="minorHAnsi" w:cstheme="minorHAnsi"/>
                <w:sz w:val="20"/>
                <w:szCs w:val="20"/>
              </w:rPr>
              <w:t>KSURS Home page updates</w:t>
            </w:r>
          </w:p>
        </w:tc>
        <w:tc>
          <w:tcPr>
            <w:tcW w:w="11610" w:type="dxa"/>
          </w:tcPr>
          <w:p w14:paraId="78A69A64" w14:textId="77777777" w:rsidR="00325741" w:rsidRDefault="00325741">
            <w:pPr>
              <w:rPr>
                <w:rFonts w:asciiTheme="minorHAnsi" w:hAnsiTheme="minorHAnsi" w:cstheme="minorHAnsi"/>
                <w:sz w:val="20"/>
                <w:szCs w:val="20"/>
              </w:rPr>
            </w:pPr>
            <w:r>
              <w:rPr>
                <w:rFonts w:asciiTheme="minorHAnsi" w:hAnsiTheme="minorHAnsi" w:cstheme="minorHAnsi"/>
                <w:sz w:val="20"/>
                <w:szCs w:val="20"/>
              </w:rPr>
              <w:t xml:space="preserve">The Home page (the landing page once you login to KSURS) will now be used to share information regarding KSURS updates, tips, etc. Any new information will be dated with the date it was added.  </w:t>
            </w:r>
          </w:p>
        </w:tc>
        <w:tc>
          <w:tcPr>
            <w:tcW w:w="3235" w:type="dxa"/>
          </w:tcPr>
          <w:p w14:paraId="2A7DE730" w14:textId="77777777" w:rsidR="00325741" w:rsidRDefault="00325741">
            <w:pPr>
              <w:rPr>
                <w:rFonts w:asciiTheme="minorHAnsi" w:hAnsiTheme="minorHAnsi" w:cstheme="minorHAnsi"/>
                <w:sz w:val="20"/>
                <w:szCs w:val="20"/>
              </w:rPr>
            </w:pPr>
            <w:r>
              <w:rPr>
                <w:rFonts w:asciiTheme="minorHAnsi" w:hAnsiTheme="minorHAnsi" w:cstheme="minorHAnsi"/>
                <w:sz w:val="20"/>
                <w:szCs w:val="20"/>
              </w:rPr>
              <w:t xml:space="preserve">Make sure you review the Home page each time you login for any new information. </w:t>
            </w:r>
          </w:p>
        </w:tc>
      </w:tr>
      <w:tr w:rsidR="00B142ED" w:rsidRPr="001234EF" w14:paraId="2708E373" w14:textId="77777777" w:rsidTr="00B142ED">
        <w:tc>
          <w:tcPr>
            <w:tcW w:w="3865" w:type="dxa"/>
          </w:tcPr>
          <w:p w14:paraId="1455943E" w14:textId="77777777" w:rsidR="00B142ED" w:rsidRPr="001234EF" w:rsidRDefault="00B142ED">
            <w:pPr>
              <w:rPr>
                <w:rFonts w:asciiTheme="minorHAnsi" w:hAnsiTheme="minorHAnsi" w:cstheme="minorHAnsi"/>
                <w:b/>
                <w:bCs/>
                <w:sz w:val="20"/>
                <w:szCs w:val="20"/>
              </w:rPr>
            </w:pPr>
            <w:r w:rsidRPr="001234EF">
              <w:rPr>
                <w:rFonts w:asciiTheme="minorHAnsi" w:hAnsiTheme="minorHAnsi" w:cstheme="minorHAnsi"/>
                <w:b/>
                <w:bCs/>
                <w:sz w:val="20"/>
                <w:szCs w:val="20"/>
              </w:rPr>
              <w:t>New Validations:</w:t>
            </w:r>
          </w:p>
        </w:tc>
        <w:tc>
          <w:tcPr>
            <w:tcW w:w="11610" w:type="dxa"/>
          </w:tcPr>
          <w:p w14:paraId="3224DA47" w14:textId="77777777" w:rsidR="00B142ED" w:rsidRPr="001234EF" w:rsidRDefault="00B142ED">
            <w:pPr>
              <w:rPr>
                <w:rFonts w:asciiTheme="minorHAnsi" w:hAnsiTheme="minorHAnsi" w:cstheme="minorHAnsi"/>
                <w:sz w:val="20"/>
                <w:szCs w:val="20"/>
              </w:rPr>
            </w:pPr>
          </w:p>
        </w:tc>
        <w:tc>
          <w:tcPr>
            <w:tcW w:w="3235" w:type="dxa"/>
          </w:tcPr>
          <w:p w14:paraId="4AD6A1C5" w14:textId="77777777" w:rsidR="00B142ED" w:rsidRPr="001234EF" w:rsidRDefault="00B142ED">
            <w:pPr>
              <w:rPr>
                <w:rFonts w:asciiTheme="minorHAnsi" w:hAnsiTheme="minorHAnsi" w:cstheme="minorHAnsi"/>
                <w:sz w:val="20"/>
                <w:szCs w:val="20"/>
              </w:rPr>
            </w:pPr>
          </w:p>
        </w:tc>
      </w:tr>
      <w:tr w:rsidR="0031487E" w:rsidRPr="001234EF" w14:paraId="4FF59B22" w14:textId="77777777" w:rsidTr="005A2AE2">
        <w:tc>
          <w:tcPr>
            <w:tcW w:w="3865" w:type="dxa"/>
          </w:tcPr>
          <w:p w14:paraId="0F248467" w14:textId="77777777" w:rsidR="0031487E" w:rsidRPr="001234EF" w:rsidRDefault="0031487E" w:rsidP="0031487E">
            <w:pPr>
              <w:pStyle w:val="ListParagraph"/>
              <w:numPr>
                <w:ilvl w:val="0"/>
                <w:numId w:val="3"/>
              </w:numPr>
              <w:ind w:left="330" w:hanging="240"/>
              <w:rPr>
                <w:rFonts w:asciiTheme="minorHAnsi" w:hAnsiTheme="minorHAnsi" w:cstheme="minorHAnsi"/>
                <w:sz w:val="20"/>
                <w:szCs w:val="20"/>
              </w:rPr>
            </w:pPr>
            <w:r>
              <w:rPr>
                <w:rFonts w:asciiTheme="minorHAnsi" w:hAnsiTheme="minorHAnsi" w:cstheme="minorHAnsi"/>
                <w:sz w:val="20"/>
                <w:szCs w:val="20"/>
              </w:rPr>
              <w:t>Validate all Provider Registration fields</w:t>
            </w:r>
          </w:p>
        </w:tc>
        <w:tc>
          <w:tcPr>
            <w:tcW w:w="11610" w:type="dxa"/>
          </w:tcPr>
          <w:p w14:paraId="06F820DD" w14:textId="77777777" w:rsidR="0031487E" w:rsidRPr="001234EF" w:rsidRDefault="0031487E" w:rsidP="005A2AE2">
            <w:pPr>
              <w:rPr>
                <w:rFonts w:asciiTheme="minorHAnsi" w:hAnsiTheme="minorHAnsi" w:cstheme="minorHAnsi"/>
                <w:sz w:val="20"/>
                <w:szCs w:val="20"/>
              </w:rPr>
            </w:pPr>
            <w:r w:rsidRPr="001234EF">
              <w:rPr>
                <w:rFonts w:asciiTheme="minorHAnsi" w:hAnsiTheme="minorHAnsi" w:cstheme="minorHAnsi"/>
                <w:sz w:val="20"/>
                <w:szCs w:val="20"/>
              </w:rPr>
              <w:t>All registration fields are required to successfully register</w:t>
            </w:r>
            <w:r>
              <w:rPr>
                <w:rFonts w:asciiTheme="minorHAnsi" w:hAnsiTheme="minorHAnsi" w:cstheme="minorHAnsi"/>
                <w:sz w:val="20"/>
                <w:szCs w:val="20"/>
              </w:rPr>
              <w:t xml:space="preserve"> a Provider</w:t>
            </w:r>
            <w:r w:rsidRPr="001234EF">
              <w:rPr>
                <w:rFonts w:asciiTheme="minorHAnsi" w:hAnsiTheme="minorHAnsi" w:cstheme="minorHAnsi"/>
                <w:sz w:val="20"/>
                <w:szCs w:val="20"/>
              </w:rPr>
              <w:t>.</w:t>
            </w:r>
          </w:p>
        </w:tc>
        <w:tc>
          <w:tcPr>
            <w:tcW w:w="3235" w:type="dxa"/>
          </w:tcPr>
          <w:p w14:paraId="78116FA9" w14:textId="77777777" w:rsidR="0031487E" w:rsidRPr="001234EF" w:rsidRDefault="0031487E" w:rsidP="005A2AE2">
            <w:pPr>
              <w:rPr>
                <w:rFonts w:asciiTheme="minorHAnsi" w:hAnsiTheme="minorHAnsi" w:cstheme="minorHAnsi"/>
                <w:sz w:val="20"/>
                <w:szCs w:val="20"/>
              </w:rPr>
            </w:pPr>
            <w:r w:rsidRPr="001234EF">
              <w:rPr>
                <w:rFonts w:asciiTheme="minorHAnsi" w:hAnsiTheme="minorHAnsi" w:cstheme="minorHAnsi"/>
                <w:sz w:val="20"/>
                <w:szCs w:val="20"/>
              </w:rPr>
              <w:t xml:space="preserve">Make sure you complete all fields during registration process. </w:t>
            </w:r>
          </w:p>
        </w:tc>
      </w:tr>
      <w:tr w:rsidR="0031487E" w:rsidRPr="001234EF" w14:paraId="45AE5813" w14:textId="77777777" w:rsidTr="005A2AE2">
        <w:tc>
          <w:tcPr>
            <w:tcW w:w="3865" w:type="dxa"/>
          </w:tcPr>
          <w:p w14:paraId="27985847" w14:textId="77777777" w:rsidR="0031487E" w:rsidRPr="001234EF" w:rsidRDefault="0031487E" w:rsidP="0031487E">
            <w:pPr>
              <w:pStyle w:val="ListParagraph"/>
              <w:numPr>
                <w:ilvl w:val="0"/>
                <w:numId w:val="3"/>
              </w:numPr>
              <w:ind w:left="330" w:hanging="240"/>
              <w:rPr>
                <w:rFonts w:asciiTheme="minorHAnsi" w:hAnsiTheme="minorHAnsi" w:cstheme="minorHAnsi"/>
                <w:sz w:val="20"/>
                <w:szCs w:val="20"/>
              </w:rPr>
            </w:pPr>
            <w:r w:rsidRPr="001234EF">
              <w:rPr>
                <w:rFonts w:asciiTheme="minorHAnsi" w:hAnsiTheme="minorHAnsi" w:cstheme="minorHAnsi"/>
                <w:sz w:val="20"/>
                <w:szCs w:val="20"/>
              </w:rPr>
              <w:t>Validate all User registration fields</w:t>
            </w:r>
          </w:p>
        </w:tc>
        <w:tc>
          <w:tcPr>
            <w:tcW w:w="11610" w:type="dxa"/>
          </w:tcPr>
          <w:p w14:paraId="1A7F6321" w14:textId="77777777" w:rsidR="0031487E" w:rsidRPr="001234EF" w:rsidRDefault="0031487E" w:rsidP="005A2AE2">
            <w:pPr>
              <w:rPr>
                <w:rFonts w:asciiTheme="minorHAnsi" w:hAnsiTheme="minorHAnsi" w:cstheme="minorHAnsi"/>
                <w:sz w:val="20"/>
                <w:szCs w:val="20"/>
              </w:rPr>
            </w:pPr>
            <w:r w:rsidRPr="001234EF">
              <w:rPr>
                <w:rFonts w:asciiTheme="minorHAnsi" w:hAnsiTheme="minorHAnsi" w:cstheme="minorHAnsi"/>
                <w:sz w:val="20"/>
                <w:szCs w:val="20"/>
              </w:rPr>
              <w:t>All registration fields are required to successfully register</w:t>
            </w:r>
            <w:r>
              <w:rPr>
                <w:rFonts w:asciiTheme="minorHAnsi" w:hAnsiTheme="minorHAnsi" w:cstheme="minorHAnsi"/>
                <w:sz w:val="20"/>
                <w:szCs w:val="20"/>
              </w:rPr>
              <w:t xml:space="preserve"> a User</w:t>
            </w:r>
            <w:r w:rsidRPr="001234EF">
              <w:rPr>
                <w:rFonts w:asciiTheme="minorHAnsi" w:hAnsiTheme="minorHAnsi" w:cstheme="minorHAnsi"/>
                <w:sz w:val="20"/>
                <w:szCs w:val="20"/>
              </w:rPr>
              <w:t xml:space="preserve">. </w:t>
            </w:r>
          </w:p>
        </w:tc>
        <w:tc>
          <w:tcPr>
            <w:tcW w:w="3235" w:type="dxa"/>
          </w:tcPr>
          <w:p w14:paraId="240A9978" w14:textId="77777777" w:rsidR="0031487E" w:rsidRPr="001234EF" w:rsidRDefault="0031487E" w:rsidP="005A2AE2">
            <w:pPr>
              <w:rPr>
                <w:rFonts w:asciiTheme="minorHAnsi" w:hAnsiTheme="minorHAnsi" w:cstheme="minorHAnsi"/>
                <w:sz w:val="20"/>
                <w:szCs w:val="20"/>
              </w:rPr>
            </w:pPr>
            <w:r w:rsidRPr="001234EF">
              <w:rPr>
                <w:rFonts w:asciiTheme="minorHAnsi" w:hAnsiTheme="minorHAnsi" w:cstheme="minorHAnsi"/>
                <w:sz w:val="20"/>
                <w:szCs w:val="20"/>
              </w:rPr>
              <w:t xml:space="preserve">Make sure you complete all fields during registration process. </w:t>
            </w:r>
          </w:p>
        </w:tc>
      </w:tr>
      <w:tr w:rsidR="00B142ED" w:rsidRPr="001234EF" w14:paraId="7F4D2C70" w14:textId="77777777" w:rsidTr="00B142ED">
        <w:tc>
          <w:tcPr>
            <w:tcW w:w="3865" w:type="dxa"/>
          </w:tcPr>
          <w:p w14:paraId="1B0A874D" w14:textId="77777777" w:rsidR="00B142ED" w:rsidRPr="001234EF" w:rsidRDefault="009F1ABE" w:rsidP="00B142ED">
            <w:pPr>
              <w:pStyle w:val="ListParagraph"/>
              <w:numPr>
                <w:ilvl w:val="0"/>
                <w:numId w:val="3"/>
              </w:numPr>
              <w:ind w:left="330" w:hanging="240"/>
              <w:rPr>
                <w:rFonts w:asciiTheme="minorHAnsi" w:hAnsiTheme="minorHAnsi" w:cstheme="minorHAnsi"/>
                <w:sz w:val="20"/>
                <w:szCs w:val="20"/>
              </w:rPr>
            </w:pPr>
            <w:r w:rsidRPr="001234EF">
              <w:rPr>
                <w:rFonts w:asciiTheme="minorHAnsi" w:hAnsiTheme="minorHAnsi" w:cstheme="minorHAnsi"/>
                <w:sz w:val="20"/>
                <w:szCs w:val="20"/>
              </w:rPr>
              <w:t>Overlapping admission validation for discharge date</w:t>
            </w:r>
          </w:p>
        </w:tc>
        <w:tc>
          <w:tcPr>
            <w:tcW w:w="11610" w:type="dxa"/>
          </w:tcPr>
          <w:p w14:paraId="7DF54440" w14:textId="77777777" w:rsidR="00B142ED" w:rsidRPr="001234EF" w:rsidRDefault="009F1ABE">
            <w:pPr>
              <w:rPr>
                <w:rFonts w:asciiTheme="minorHAnsi" w:hAnsiTheme="minorHAnsi" w:cstheme="minorHAnsi"/>
                <w:sz w:val="20"/>
                <w:szCs w:val="20"/>
              </w:rPr>
            </w:pPr>
            <w:r w:rsidRPr="001234EF">
              <w:rPr>
                <w:rFonts w:asciiTheme="minorHAnsi" w:hAnsiTheme="minorHAnsi" w:cstheme="minorHAnsi"/>
                <w:sz w:val="20"/>
                <w:szCs w:val="20"/>
              </w:rPr>
              <w:t xml:space="preserve">When adding an older treatment episode to a client that already has a newer episode, the validation will check to make sure that the older treatment’s discharge date does not overlap with the newer treatment’s admission date. </w:t>
            </w:r>
          </w:p>
        </w:tc>
        <w:tc>
          <w:tcPr>
            <w:tcW w:w="3235" w:type="dxa"/>
          </w:tcPr>
          <w:p w14:paraId="45483CB1" w14:textId="77777777" w:rsidR="00B142ED" w:rsidRPr="001234EF" w:rsidRDefault="00F75A67">
            <w:pPr>
              <w:rPr>
                <w:rFonts w:asciiTheme="minorHAnsi" w:hAnsiTheme="minorHAnsi" w:cstheme="minorHAnsi"/>
                <w:sz w:val="20"/>
                <w:szCs w:val="20"/>
              </w:rPr>
            </w:pPr>
            <w:r w:rsidRPr="001234EF">
              <w:rPr>
                <w:rFonts w:asciiTheme="minorHAnsi" w:hAnsiTheme="minorHAnsi" w:cstheme="minorHAnsi"/>
                <w:sz w:val="20"/>
                <w:szCs w:val="20"/>
              </w:rPr>
              <w:t xml:space="preserve">Update date as needed to </w:t>
            </w:r>
            <w:r w:rsidR="00DD48EA" w:rsidRPr="001234EF">
              <w:rPr>
                <w:rFonts w:asciiTheme="minorHAnsi" w:hAnsiTheme="minorHAnsi" w:cstheme="minorHAnsi"/>
                <w:sz w:val="20"/>
                <w:szCs w:val="20"/>
              </w:rPr>
              <w:t>correct  error.</w:t>
            </w:r>
          </w:p>
        </w:tc>
      </w:tr>
      <w:tr w:rsidR="00A67F55" w:rsidRPr="001234EF" w14:paraId="70ED0ACB" w14:textId="77777777" w:rsidTr="00B142ED">
        <w:tc>
          <w:tcPr>
            <w:tcW w:w="3865" w:type="dxa"/>
          </w:tcPr>
          <w:p w14:paraId="71C78CEB" w14:textId="77777777" w:rsidR="00A67F55" w:rsidRPr="001234EF" w:rsidRDefault="00A67F55" w:rsidP="00F75A67">
            <w:pPr>
              <w:pStyle w:val="ListParagraph"/>
              <w:numPr>
                <w:ilvl w:val="0"/>
                <w:numId w:val="3"/>
              </w:numPr>
              <w:ind w:left="330" w:hanging="240"/>
              <w:rPr>
                <w:rFonts w:asciiTheme="minorHAnsi" w:hAnsiTheme="minorHAnsi" w:cstheme="minorHAnsi"/>
                <w:sz w:val="20"/>
                <w:szCs w:val="20"/>
              </w:rPr>
            </w:pPr>
            <w:r w:rsidRPr="001234EF">
              <w:rPr>
                <w:rFonts w:asciiTheme="minorHAnsi" w:hAnsiTheme="minorHAnsi" w:cstheme="minorHAnsi"/>
                <w:sz w:val="20"/>
                <w:szCs w:val="20"/>
              </w:rPr>
              <w:t>Detailed Not in Labor Force</w:t>
            </w:r>
          </w:p>
        </w:tc>
        <w:tc>
          <w:tcPr>
            <w:tcW w:w="11610" w:type="dxa"/>
          </w:tcPr>
          <w:p w14:paraId="0F75FEAC" w14:textId="77777777" w:rsidR="00A67F55" w:rsidRPr="001234EF" w:rsidRDefault="00A67F55">
            <w:pPr>
              <w:rPr>
                <w:rFonts w:asciiTheme="minorHAnsi" w:hAnsiTheme="minorHAnsi" w:cstheme="minorHAnsi"/>
                <w:sz w:val="20"/>
                <w:szCs w:val="20"/>
              </w:rPr>
            </w:pPr>
            <w:r w:rsidRPr="001234EF">
              <w:rPr>
                <w:rFonts w:asciiTheme="minorHAnsi" w:hAnsiTheme="minorHAnsi" w:cstheme="minorHAnsi"/>
                <w:sz w:val="20"/>
                <w:szCs w:val="20"/>
              </w:rPr>
              <w:t>If Employment Status ='04' (Not in Labor Force), Detailed Not in Labor Force CANNOT = '96' (not applicable). If data entry is via KSURS manual entry, the option has been removed from the drop-down list.</w:t>
            </w:r>
          </w:p>
        </w:tc>
        <w:tc>
          <w:tcPr>
            <w:tcW w:w="3235" w:type="dxa"/>
          </w:tcPr>
          <w:p w14:paraId="3CB7C428" w14:textId="77777777" w:rsidR="00A67F55" w:rsidRPr="00DD3FBC" w:rsidRDefault="00A67F55" w:rsidP="00294BE3">
            <w:pPr>
              <w:rPr>
                <w:rFonts w:asciiTheme="minorHAnsi" w:hAnsiTheme="minorHAnsi" w:cstheme="minorHAnsi"/>
                <w:sz w:val="20"/>
                <w:szCs w:val="20"/>
              </w:rPr>
            </w:pPr>
            <w:r>
              <w:rPr>
                <w:rFonts w:asciiTheme="minorHAnsi" w:hAnsiTheme="minorHAnsi" w:cstheme="minorHAnsi"/>
                <w:sz w:val="20"/>
                <w:szCs w:val="20"/>
              </w:rPr>
              <w:t>Bulk upload file: Correct record and resubmit file</w:t>
            </w:r>
          </w:p>
        </w:tc>
      </w:tr>
      <w:tr w:rsidR="00A67F55" w:rsidRPr="001234EF" w14:paraId="79AECA68" w14:textId="77777777" w:rsidTr="00B142ED">
        <w:tc>
          <w:tcPr>
            <w:tcW w:w="3865" w:type="dxa"/>
          </w:tcPr>
          <w:p w14:paraId="7DBCECB5" w14:textId="77777777" w:rsidR="00A67F55" w:rsidRPr="001234EF" w:rsidRDefault="00A67F55" w:rsidP="00F75A67">
            <w:pPr>
              <w:pStyle w:val="ListParagraph"/>
              <w:numPr>
                <w:ilvl w:val="0"/>
                <w:numId w:val="3"/>
              </w:numPr>
              <w:ind w:left="330" w:hanging="240"/>
              <w:rPr>
                <w:rFonts w:asciiTheme="minorHAnsi" w:hAnsiTheme="minorHAnsi" w:cstheme="minorHAnsi"/>
                <w:sz w:val="20"/>
                <w:szCs w:val="20"/>
              </w:rPr>
            </w:pPr>
            <w:r w:rsidRPr="001234EF">
              <w:rPr>
                <w:rFonts w:asciiTheme="minorHAnsi" w:hAnsiTheme="minorHAnsi" w:cstheme="minorHAnsi"/>
                <w:sz w:val="20"/>
                <w:szCs w:val="20"/>
              </w:rPr>
              <w:t>Detailed Not in Labor Force</w:t>
            </w:r>
          </w:p>
        </w:tc>
        <w:tc>
          <w:tcPr>
            <w:tcW w:w="11610" w:type="dxa"/>
          </w:tcPr>
          <w:p w14:paraId="53D1CCE5" w14:textId="77777777" w:rsidR="00A67F55" w:rsidRPr="001234EF" w:rsidRDefault="00A67F55">
            <w:pPr>
              <w:rPr>
                <w:rFonts w:asciiTheme="minorHAnsi" w:hAnsiTheme="minorHAnsi" w:cstheme="minorHAnsi"/>
                <w:sz w:val="20"/>
                <w:szCs w:val="20"/>
              </w:rPr>
            </w:pPr>
            <w:r w:rsidRPr="001234EF">
              <w:rPr>
                <w:rFonts w:asciiTheme="minorHAnsi" w:hAnsiTheme="minorHAnsi" w:cstheme="minorHAnsi"/>
                <w:sz w:val="20"/>
                <w:szCs w:val="20"/>
              </w:rPr>
              <w:t>If Employment Status &lt;&gt;'04' (Not in Labor Force), Detailed Not in Labor Force must be  '96' (not applicable).</w:t>
            </w:r>
          </w:p>
        </w:tc>
        <w:tc>
          <w:tcPr>
            <w:tcW w:w="3235" w:type="dxa"/>
          </w:tcPr>
          <w:p w14:paraId="32AE51D2" w14:textId="77777777" w:rsidR="00A67F55" w:rsidRDefault="00A67F55" w:rsidP="00E0258D">
            <w:pPr>
              <w:rPr>
                <w:rFonts w:asciiTheme="minorHAnsi" w:hAnsiTheme="minorHAnsi" w:cstheme="minorHAnsi"/>
                <w:sz w:val="20"/>
                <w:szCs w:val="20"/>
              </w:rPr>
            </w:pPr>
            <w:r>
              <w:rPr>
                <w:rFonts w:asciiTheme="minorHAnsi" w:hAnsiTheme="minorHAnsi" w:cstheme="minorHAnsi"/>
                <w:sz w:val="20"/>
                <w:szCs w:val="20"/>
              </w:rPr>
              <w:t xml:space="preserve">Manual entry: </w:t>
            </w:r>
            <w:r w:rsidRPr="00DD3FBC">
              <w:rPr>
                <w:rFonts w:asciiTheme="minorHAnsi" w:hAnsiTheme="minorHAnsi" w:cstheme="minorHAnsi"/>
                <w:sz w:val="20"/>
                <w:szCs w:val="20"/>
              </w:rPr>
              <w:t xml:space="preserve">None – </w:t>
            </w:r>
            <w:r>
              <w:rPr>
                <w:rFonts w:asciiTheme="minorHAnsi" w:hAnsiTheme="minorHAnsi" w:cstheme="minorHAnsi"/>
                <w:sz w:val="20"/>
                <w:szCs w:val="20"/>
              </w:rPr>
              <w:t xml:space="preserve">validation </w:t>
            </w:r>
            <w:r w:rsidRPr="00DD3FBC">
              <w:rPr>
                <w:rFonts w:asciiTheme="minorHAnsi" w:hAnsiTheme="minorHAnsi" w:cstheme="minorHAnsi"/>
                <w:sz w:val="20"/>
                <w:szCs w:val="20"/>
              </w:rPr>
              <w:t>auto</w:t>
            </w:r>
            <w:r>
              <w:rPr>
                <w:rFonts w:asciiTheme="minorHAnsi" w:hAnsiTheme="minorHAnsi" w:cstheme="minorHAnsi"/>
                <w:sz w:val="20"/>
                <w:szCs w:val="20"/>
              </w:rPr>
              <w:t xml:space="preserve"> converts the data</w:t>
            </w:r>
          </w:p>
          <w:p w14:paraId="6485BCF4" w14:textId="77777777" w:rsidR="00A67F55" w:rsidRPr="00DD3FBC" w:rsidRDefault="00A67F55" w:rsidP="00E0258D">
            <w:pPr>
              <w:rPr>
                <w:rFonts w:asciiTheme="minorHAnsi" w:hAnsiTheme="minorHAnsi" w:cstheme="minorHAnsi"/>
                <w:sz w:val="20"/>
                <w:szCs w:val="20"/>
              </w:rPr>
            </w:pPr>
            <w:r>
              <w:rPr>
                <w:rFonts w:asciiTheme="minorHAnsi" w:hAnsiTheme="minorHAnsi" w:cstheme="minorHAnsi"/>
                <w:sz w:val="20"/>
                <w:szCs w:val="20"/>
              </w:rPr>
              <w:t>Bulk upload file: Correct record and resubmit file</w:t>
            </w:r>
          </w:p>
        </w:tc>
      </w:tr>
      <w:tr w:rsidR="0031487E" w:rsidRPr="001234EF" w14:paraId="00F0A580" w14:textId="77777777" w:rsidTr="00B142ED">
        <w:tc>
          <w:tcPr>
            <w:tcW w:w="3865" w:type="dxa"/>
          </w:tcPr>
          <w:p w14:paraId="4DB1BE85" w14:textId="44E0D409" w:rsidR="0031487E" w:rsidRPr="001234EF" w:rsidRDefault="0031487E" w:rsidP="001234EF">
            <w:pPr>
              <w:pStyle w:val="ListParagraph"/>
              <w:numPr>
                <w:ilvl w:val="0"/>
                <w:numId w:val="3"/>
              </w:numPr>
              <w:ind w:left="330" w:hanging="240"/>
              <w:rPr>
                <w:rFonts w:asciiTheme="minorHAnsi" w:hAnsiTheme="minorHAnsi" w:cstheme="minorHAnsi"/>
                <w:sz w:val="20"/>
                <w:szCs w:val="20"/>
              </w:rPr>
            </w:pPr>
            <w:r>
              <w:rPr>
                <w:rFonts w:asciiTheme="minorHAnsi" w:hAnsiTheme="minorHAnsi" w:cstheme="minorHAnsi"/>
                <w:sz w:val="20"/>
                <w:szCs w:val="20"/>
              </w:rPr>
              <w:t>Treatment -&gt; Pregnant at Admission</w:t>
            </w:r>
          </w:p>
        </w:tc>
        <w:tc>
          <w:tcPr>
            <w:tcW w:w="11610" w:type="dxa"/>
          </w:tcPr>
          <w:p w14:paraId="36E6C936" w14:textId="77777777" w:rsidR="0031487E" w:rsidRPr="001234EF" w:rsidRDefault="0031487E" w:rsidP="001234EF">
            <w:pPr>
              <w:rPr>
                <w:rFonts w:asciiTheme="minorHAnsi" w:hAnsiTheme="minorHAnsi" w:cstheme="minorHAnsi"/>
                <w:sz w:val="20"/>
                <w:szCs w:val="20"/>
              </w:rPr>
            </w:pPr>
            <w:r w:rsidRPr="001234EF">
              <w:rPr>
                <w:rFonts w:asciiTheme="minorHAnsi" w:hAnsiTheme="minorHAnsi" w:cstheme="minorHAnsi"/>
                <w:sz w:val="20"/>
                <w:szCs w:val="20"/>
              </w:rPr>
              <w:t>When Gender='1' (Male)</w:t>
            </w:r>
            <w:r>
              <w:rPr>
                <w:rFonts w:asciiTheme="minorHAnsi" w:hAnsiTheme="minorHAnsi" w:cstheme="minorHAnsi"/>
                <w:sz w:val="20"/>
                <w:szCs w:val="20"/>
              </w:rPr>
              <w:t xml:space="preserve">, </w:t>
            </w:r>
            <w:r w:rsidRPr="001234EF">
              <w:rPr>
                <w:rFonts w:asciiTheme="minorHAnsi" w:hAnsiTheme="minorHAnsi" w:cstheme="minorHAnsi"/>
                <w:sz w:val="20"/>
                <w:szCs w:val="20"/>
              </w:rPr>
              <w:t xml:space="preserve">Pregnant at Admission </w:t>
            </w:r>
            <w:r>
              <w:rPr>
                <w:rFonts w:asciiTheme="minorHAnsi" w:hAnsiTheme="minorHAnsi" w:cstheme="minorHAnsi"/>
                <w:sz w:val="20"/>
                <w:szCs w:val="20"/>
              </w:rPr>
              <w:t>will autofill with ‘</w:t>
            </w:r>
            <w:r w:rsidRPr="001234EF">
              <w:rPr>
                <w:rFonts w:asciiTheme="minorHAnsi" w:hAnsiTheme="minorHAnsi" w:cstheme="minorHAnsi"/>
                <w:sz w:val="20"/>
                <w:szCs w:val="20"/>
              </w:rPr>
              <w:t>6' (not applicable)</w:t>
            </w:r>
            <w:r>
              <w:rPr>
                <w:rFonts w:asciiTheme="minorHAnsi" w:hAnsiTheme="minorHAnsi" w:cstheme="minorHAnsi"/>
                <w:sz w:val="20"/>
                <w:szCs w:val="20"/>
              </w:rPr>
              <w:t>.</w:t>
            </w:r>
            <w:r w:rsidRPr="001234EF">
              <w:rPr>
                <w:rFonts w:asciiTheme="minorHAnsi" w:hAnsiTheme="minorHAnsi" w:cstheme="minorHAnsi"/>
                <w:sz w:val="20"/>
                <w:szCs w:val="20"/>
              </w:rPr>
              <w:t xml:space="preserve"> If data entry is via KSURS manual entry, </w:t>
            </w:r>
            <w:r>
              <w:rPr>
                <w:rFonts w:asciiTheme="minorHAnsi" w:hAnsiTheme="minorHAnsi" w:cstheme="minorHAnsi"/>
                <w:sz w:val="20"/>
                <w:szCs w:val="20"/>
              </w:rPr>
              <w:t xml:space="preserve">the field will be updated automatically. </w:t>
            </w:r>
          </w:p>
        </w:tc>
        <w:tc>
          <w:tcPr>
            <w:tcW w:w="3235" w:type="dxa"/>
          </w:tcPr>
          <w:p w14:paraId="4A935F4A" w14:textId="77777777" w:rsidR="0031487E" w:rsidRDefault="0031487E" w:rsidP="0031487E">
            <w:pPr>
              <w:rPr>
                <w:rFonts w:asciiTheme="minorHAnsi" w:hAnsiTheme="minorHAnsi" w:cstheme="minorHAnsi"/>
                <w:sz w:val="20"/>
                <w:szCs w:val="20"/>
              </w:rPr>
            </w:pPr>
            <w:r>
              <w:rPr>
                <w:rFonts w:asciiTheme="minorHAnsi" w:hAnsiTheme="minorHAnsi" w:cstheme="minorHAnsi"/>
                <w:sz w:val="20"/>
                <w:szCs w:val="20"/>
              </w:rPr>
              <w:t xml:space="preserve">Manual entry: </w:t>
            </w:r>
            <w:r w:rsidRPr="00DD3FBC">
              <w:rPr>
                <w:rFonts w:asciiTheme="minorHAnsi" w:hAnsiTheme="minorHAnsi" w:cstheme="minorHAnsi"/>
                <w:sz w:val="20"/>
                <w:szCs w:val="20"/>
              </w:rPr>
              <w:t xml:space="preserve">None – </w:t>
            </w:r>
            <w:r>
              <w:rPr>
                <w:rFonts w:asciiTheme="minorHAnsi" w:hAnsiTheme="minorHAnsi" w:cstheme="minorHAnsi"/>
                <w:sz w:val="20"/>
                <w:szCs w:val="20"/>
              </w:rPr>
              <w:t xml:space="preserve">validation </w:t>
            </w:r>
            <w:r w:rsidRPr="00DD3FBC">
              <w:rPr>
                <w:rFonts w:asciiTheme="minorHAnsi" w:hAnsiTheme="minorHAnsi" w:cstheme="minorHAnsi"/>
                <w:sz w:val="20"/>
                <w:szCs w:val="20"/>
              </w:rPr>
              <w:t>auto</w:t>
            </w:r>
            <w:r>
              <w:rPr>
                <w:rFonts w:asciiTheme="minorHAnsi" w:hAnsiTheme="minorHAnsi" w:cstheme="minorHAnsi"/>
                <w:sz w:val="20"/>
                <w:szCs w:val="20"/>
              </w:rPr>
              <w:t xml:space="preserve"> converts the data</w:t>
            </w:r>
          </w:p>
          <w:p w14:paraId="4EC1EEBD" w14:textId="77777777" w:rsidR="0031487E" w:rsidRPr="00E0258D" w:rsidRDefault="0031487E" w:rsidP="00E0258D">
            <w:pPr>
              <w:rPr>
                <w:rFonts w:asciiTheme="minorHAnsi" w:hAnsiTheme="minorHAnsi" w:cstheme="minorHAnsi"/>
                <w:sz w:val="20"/>
                <w:szCs w:val="20"/>
              </w:rPr>
            </w:pPr>
            <w:r>
              <w:rPr>
                <w:rFonts w:asciiTheme="minorHAnsi" w:hAnsiTheme="minorHAnsi" w:cstheme="minorHAnsi"/>
                <w:sz w:val="20"/>
                <w:szCs w:val="20"/>
              </w:rPr>
              <w:t>Bulk upload file: Correct record and resubmit file</w:t>
            </w:r>
          </w:p>
        </w:tc>
      </w:tr>
      <w:tr w:rsidR="00B142ED" w:rsidRPr="001234EF" w14:paraId="26F2FE91" w14:textId="77777777" w:rsidTr="00B142ED">
        <w:tc>
          <w:tcPr>
            <w:tcW w:w="3865" w:type="dxa"/>
          </w:tcPr>
          <w:p w14:paraId="30E1EE5E" w14:textId="3E1B5E79" w:rsidR="00B142ED" w:rsidRPr="001234EF" w:rsidRDefault="00F75A67" w:rsidP="00F75A67">
            <w:pPr>
              <w:pStyle w:val="ListParagraph"/>
              <w:numPr>
                <w:ilvl w:val="0"/>
                <w:numId w:val="3"/>
              </w:numPr>
              <w:ind w:left="330" w:hanging="240"/>
              <w:rPr>
                <w:rFonts w:asciiTheme="minorHAnsi" w:hAnsiTheme="minorHAnsi" w:cstheme="minorHAnsi"/>
                <w:sz w:val="20"/>
                <w:szCs w:val="20"/>
              </w:rPr>
            </w:pPr>
            <w:r w:rsidRPr="001234EF">
              <w:rPr>
                <w:rFonts w:asciiTheme="minorHAnsi" w:hAnsiTheme="minorHAnsi" w:cstheme="minorHAnsi"/>
                <w:sz w:val="20"/>
                <w:szCs w:val="20"/>
              </w:rPr>
              <w:t>Substances</w:t>
            </w:r>
            <w:r w:rsidR="00A67F55">
              <w:rPr>
                <w:rFonts w:asciiTheme="minorHAnsi" w:hAnsiTheme="minorHAnsi" w:cstheme="minorHAnsi"/>
                <w:sz w:val="20"/>
                <w:szCs w:val="20"/>
              </w:rPr>
              <w:t xml:space="preserve"> -</w:t>
            </w:r>
            <w:r w:rsidRPr="001234EF">
              <w:rPr>
                <w:rFonts w:asciiTheme="minorHAnsi" w:hAnsiTheme="minorHAnsi" w:cstheme="minorHAnsi"/>
                <w:sz w:val="20"/>
                <w:szCs w:val="20"/>
              </w:rPr>
              <w:t>&gt;</w:t>
            </w:r>
            <w:r w:rsidR="00DD48EA" w:rsidRPr="001234EF">
              <w:rPr>
                <w:rFonts w:asciiTheme="minorHAnsi" w:hAnsiTheme="minorHAnsi" w:cstheme="minorHAnsi"/>
                <w:sz w:val="20"/>
                <w:szCs w:val="20"/>
              </w:rPr>
              <w:t xml:space="preserve"> </w:t>
            </w:r>
            <w:r w:rsidRPr="001234EF">
              <w:rPr>
                <w:rFonts w:asciiTheme="minorHAnsi" w:hAnsiTheme="minorHAnsi" w:cstheme="minorHAnsi"/>
                <w:sz w:val="20"/>
                <w:szCs w:val="20"/>
              </w:rPr>
              <w:t>Age of First Use</w:t>
            </w:r>
          </w:p>
        </w:tc>
        <w:tc>
          <w:tcPr>
            <w:tcW w:w="11610" w:type="dxa"/>
          </w:tcPr>
          <w:p w14:paraId="6682471D" w14:textId="44B5A4C9" w:rsidR="00B142ED" w:rsidRPr="001234EF" w:rsidRDefault="00F75A67">
            <w:pPr>
              <w:rPr>
                <w:rFonts w:asciiTheme="minorHAnsi" w:hAnsiTheme="minorHAnsi" w:cstheme="minorHAnsi"/>
                <w:sz w:val="20"/>
                <w:szCs w:val="20"/>
              </w:rPr>
            </w:pPr>
            <w:r w:rsidRPr="001234EF">
              <w:rPr>
                <w:rFonts w:asciiTheme="minorHAnsi" w:hAnsiTheme="minorHAnsi" w:cstheme="minorHAnsi"/>
                <w:sz w:val="20"/>
                <w:szCs w:val="20"/>
              </w:rPr>
              <w:t xml:space="preserve">If AgeFirstUse is left blank on save, </w:t>
            </w:r>
            <w:r w:rsidR="00A67F55">
              <w:rPr>
                <w:rFonts w:asciiTheme="minorHAnsi" w:hAnsiTheme="minorHAnsi" w:cstheme="minorHAnsi"/>
                <w:sz w:val="20"/>
                <w:szCs w:val="20"/>
              </w:rPr>
              <w:t xml:space="preserve">the blank will </w:t>
            </w:r>
            <w:r w:rsidRPr="001234EF">
              <w:rPr>
                <w:rFonts w:asciiTheme="minorHAnsi" w:hAnsiTheme="minorHAnsi" w:cstheme="minorHAnsi"/>
                <w:sz w:val="20"/>
                <w:szCs w:val="20"/>
              </w:rPr>
              <w:t>convert to 97 (Unknown) for Primary, Secondary, or Tertiary (if exists).</w:t>
            </w:r>
          </w:p>
        </w:tc>
        <w:tc>
          <w:tcPr>
            <w:tcW w:w="3235" w:type="dxa"/>
          </w:tcPr>
          <w:p w14:paraId="3495954E" w14:textId="72C39A33" w:rsidR="00B142ED" w:rsidRDefault="00DD3FBC">
            <w:pPr>
              <w:rPr>
                <w:rFonts w:asciiTheme="minorHAnsi" w:hAnsiTheme="minorHAnsi" w:cstheme="minorHAnsi"/>
                <w:sz w:val="20"/>
                <w:szCs w:val="20"/>
              </w:rPr>
            </w:pPr>
            <w:r>
              <w:rPr>
                <w:rFonts w:asciiTheme="minorHAnsi" w:hAnsiTheme="minorHAnsi" w:cstheme="minorHAnsi"/>
                <w:sz w:val="20"/>
                <w:szCs w:val="20"/>
              </w:rPr>
              <w:t xml:space="preserve">Manual entry: </w:t>
            </w:r>
            <w:r w:rsidR="00F75A67" w:rsidRPr="00DD3FBC">
              <w:rPr>
                <w:rFonts w:asciiTheme="minorHAnsi" w:hAnsiTheme="minorHAnsi" w:cstheme="minorHAnsi"/>
                <w:sz w:val="20"/>
                <w:szCs w:val="20"/>
              </w:rPr>
              <w:t>None</w:t>
            </w:r>
            <w:r w:rsidR="00DD48EA" w:rsidRPr="00DD3FBC">
              <w:rPr>
                <w:rFonts w:asciiTheme="minorHAnsi" w:hAnsiTheme="minorHAnsi" w:cstheme="minorHAnsi"/>
                <w:sz w:val="20"/>
                <w:szCs w:val="20"/>
              </w:rPr>
              <w:t xml:space="preserve"> – </w:t>
            </w:r>
            <w:r w:rsidR="00294BE3">
              <w:rPr>
                <w:rFonts w:asciiTheme="minorHAnsi" w:hAnsiTheme="minorHAnsi" w:cstheme="minorHAnsi"/>
                <w:sz w:val="20"/>
                <w:szCs w:val="20"/>
              </w:rPr>
              <w:t xml:space="preserve">validation </w:t>
            </w:r>
            <w:r w:rsidR="00DD48EA" w:rsidRPr="00DD3FBC">
              <w:rPr>
                <w:rFonts w:asciiTheme="minorHAnsi" w:hAnsiTheme="minorHAnsi" w:cstheme="minorHAnsi"/>
                <w:sz w:val="20"/>
                <w:szCs w:val="20"/>
              </w:rPr>
              <w:t>auto</w:t>
            </w:r>
            <w:r w:rsidR="00294BE3">
              <w:rPr>
                <w:rFonts w:asciiTheme="minorHAnsi" w:hAnsiTheme="minorHAnsi" w:cstheme="minorHAnsi"/>
                <w:sz w:val="20"/>
                <w:szCs w:val="20"/>
              </w:rPr>
              <w:t xml:space="preserve"> converts the data</w:t>
            </w:r>
          </w:p>
          <w:p w14:paraId="2EEF21DE" w14:textId="6A2BB984" w:rsidR="00DD3FBC" w:rsidRPr="00DD3FBC" w:rsidRDefault="00DD3FBC">
            <w:pPr>
              <w:rPr>
                <w:rFonts w:asciiTheme="minorHAnsi" w:hAnsiTheme="minorHAnsi" w:cstheme="minorHAnsi"/>
                <w:sz w:val="20"/>
                <w:szCs w:val="20"/>
              </w:rPr>
            </w:pPr>
            <w:r>
              <w:rPr>
                <w:rFonts w:asciiTheme="minorHAnsi" w:hAnsiTheme="minorHAnsi" w:cstheme="minorHAnsi"/>
                <w:sz w:val="20"/>
                <w:szCs w:val="20"/>
              </w:rPr>
              <w:lastRenderedPageBreak/>
              <w:t xml:space="preserve">Bulk upload file: </w:t>
            </w:r>
            <w:r w:rsidR="00046517">
              <w:rPr>
                <w:rFonts w:asciiTheme="minorHAnsi" w:hAnsiTheme="minorHAnsi" w:cstheme="minorHAnsi"/>
                <w:sz w:val="20"/>
                <w:szCs w:val="20"/>
              </w:rPr>
              <w:t>Correct record and resubmit file</w:t>
            </w:r>
          </w:p>
        </w:tc>
      </w:tr>
      <w:tr w:rsidR="00294BE3" w:rsidRPr="001234EF" w14:paraId="24784E51" w14:textId="77777777" w:rsidTr="00B142ED">
        <w:tc>
          <w:tcPr>
            <w:tcW w:w="3865" w:type="dxa"/>
          </w:tcPr>
          <w:p w14:paraId="531CCE00" w14:textId="3B04210C" w:rsidR="00294BE3" w:rsidRPr="001234EF" w:rsidRDefault="00294BE3" w:rsidP="00294BE3">
            <w:pPr>
              <w:pStyle w:val="ListParagraph"/>
              <w:numPr>
                <w:ilvl w:val="0"/>
                <w:numId w:val="3"/>
              </w:numPr>
              <w:ind w:left="330" w:hanging="240"/>
              <w:rPr>
                <w:rFonts w:asciiTheme="minorHAnsi" w:hAnsiTheme="minorHAnsi" w:cstheme="minorHAnsi"/>
                <w:sz w:val="20"/>
                <w:szCs w:val="20"/>
              </w:rPr>
            </w:pPr>
            <w:r w:rsidRPr="001234EF">
              <w:rPr>
                <w:rFonts w:asciiTheme="minorHAnsi" w:hAnsiTheme="minorHAnsi" w:cstheme="minorHAnsi"/>
                <w:sz w:val="20"/>
                <w:szCs w:val="20"/>
              </w:rPr>
              <w:lastRenderedPageBreak/>
              <w:t xml:space="preserve">Substances </w:t>
            </w:r>
            <w:r w:rsidR="00A67F55">
              <w:rPr>
                <w:rFonts w:asciiTheme="minorHAnsi" w:hAnsiTheme="minorHAnsi" w:cstheme="minorHAnsi"/>
                <w:sz w:val="20"/>
                <w:szCs w:val="20"/>
              </w:rPr>
              <w:t>-</w:t>
            </w:r>
            <w:r w:rsidRPr="001234EF">
              <w:rPr>
                <w:rFonts w:asciiTheme="minorHAnsi" w:hAnsiTheme="minorHAnsi" w:cstheme="minorHAnsi"/>
                <w:sz w:val="20"/>
                <w:szCs w:val="20"/>
              </w:rPr>
              <w:t>&gt; Age of First Use</w:t>
            </w:r>
          </w:p>
        </w:tc>
        <w:tc>
          <w:tcPr>
            <w:tcW w:w="11610" w:type="dxa"/>
          </w:tcPr>
          <w:p w14:paraId="1317C13A" w14:textId="446DF888" w:rsidR="00294BE3" w:rsidRPr="001234EF" w:rsidRDefault="00294BE3" w:rsidP="00294BE3">
            <w:pPr>
              <w:rPr>
                <w:rFonts w:asciiTheme="minorHAnsi" w:hAnsiTheme="minorHAnsi" w:cstheme="minorHAnsi"/>
                <w:sz w:val="20"/>
                <w:szCs w:val="20"/>
              </w:rPr>
            </w:pPr>
            <w:r w:rsidRPr="001234EF">
              <w:rPr>
                <w:rFonts w:asciiTheme="minorHAnsi" w:hAnsiTheme="minorHAnsi" w:cstheme="minorHAnsi"/>
                <w:sz w:val="20"/>
                <w:szCs w:val="20"/>
              </w:rPr>
              <w:t xml:space="preserve">If Substance=01 (None) and AgeFirstUse is blank, </w:t>
            </w:r>
            <w:r w:rsidR="00A67F55">
              <w:rPr>
                <w:rFonts w:asciiTheme="minorHAnsi" w:hAnsiTheme="minorHAnsi" w:cstheme="minorHAnsi"/>
                <w:sz w:val="20"/>
                <w:szCs w:val="20"/>
              </w:rPr>
              <w:t xml:space="preserve">the blank will </w:t>
            </w:r>
            <w:r w:rsidRPr="001234EF">
              <w:rPr>
                <w:rFonts w:asciiTheme="minorHAnsi" w:hAnsiTheme="minorHAnsi" w:cstheme="minorHAnsi"/>
                <w:sz w:val="20"/>
                <w:szCs w:val="20"/>
              </w:rPr>
              <w:t>convert to 96 (Not Applicable)</w:t>
            </w:r>
          </w:p>
        </w:tc>
        <w:tc>
          <w:tcPr>
            <w:tcW w:w="3235" w:type="dxa"/>
          </w:tcPr>
          <w:p w14:paraId="2FC31A8E" w14:textId="77777777" w:rsidR="00294BE3" w:rsidRDefault="00294BE3" w:rsidP="00294BE3">
            <w:pPr>
              <w:rPr>
                <w:rFonts w:asciiTheme="minorHAnsi" w:hAnsiTheme="minorHAnsi" w:cstheme="minorHAnsi"/>
                <w:sz w:val="20"/>
                <w:szCs w:val="20"/>
              </w:rPr>
            </w:pPr>
            <w:r>
              <w:rPr>
                <w:rFonts w:asciiTheme="minorHAnsi" w:hAnsiTheme="minorHAnsi" w:cstheme="minorHAnsi"/>
                <w:sz w:val="20"/>
                <w:szCs w:val="20"/>
              </w:rPr>
              <w:t xml:space="preserve">Manual entry: </w:t>
            </w:r>
            <w:r w:rsidRPr="00DD3FBC">
              <w:rPr>
                <w:rFonts w:asciiTheme="minorHAnsi" w:hAnsiTheme="minorHAnsi" w:cstheme="minorHAnsi"/>
                <w:sz w:val="20"/>
                <w:szCs w:val="20"/>
              </w:rPr>
              <w:t xml:space="preserve">None – </w:t>
            </w:r>
            <w:r>
              <w:rPr>
                <w:rFonts w:asciiTheme="minorHAnsi" w:hAnsiTheme="minorHAnsi" w:cstheme="minorHAnsi"/>
                <w:sz w:val="20"/>
                <w:szCs w:val="20"/>
              </w:rPr>
              <w:t xml:space="preserve">validation </w:t>
            </w:r>
            <w:r w:rsidRPr="00DD3FBC">
              <w:rPr>
                <w:rFonts w:asciiTheme="minorHAnsi" w:hAnsiTheme="minorHAnsi" w:cstheme="minorHAnsi"/>
                <w:sz w:val="20"/>
                <w:szCs w:val="20"/>
              </w:rPr>
              <w:t>auto</w:t>
            </w:r>
            <w:r>
              <w:rPr>
                <w:rFonts w:asciiTheme="minorHAnsi" w:hAnsiTheme="minorHAnsi" w:cstheme="minorHAnsi"/>
                <w:sz w:val="20"/>
                <w:szCs w:val="20"/>
              </w:rPr>
              <w:t xml:space="preserve"> converts the data</w:t>
            </w:r>
          </w:p>
          <w:p w14:paraId="115C7EC7" w14:textId="6ADE8111" w:rsidR="00294BE3" w:rsidRPr="00DD3FBC" w:rsidRDefault="00294BE3" w:rsidP="00294BE3">
            <w:pPr>
              <w:rPr>
                <w:rFonts w:asciiTheme="minorHAnsi" w:hAnsiTheme="minorHAnsi" w:cstheme="minorHAnsi"/>
                <w:sz w:val="20"/>
                <w:szCs w:val="20"/>
              </w:rPr>
            </w:pPr>
            <w:r>
              <w:rPr>
                <w:rFonts w:asciiTheme="minorHAnsi" w:hAnsiTheme="minorHAnsi" w:cstheme="minorHAnsi"/>
                <w:sz w:val="20"/>
                <w:szCs w:val="20"/>
              </w:rPr>
              <w:t>Bulk upload file: Correct record and resubmit file</w:t>
            </w:r>
          </w:p>
        </w:tc>
      </w:tr>
      <w:tr w:rsidR="00F75A67" w:rsidRPr="001234EF" w14:paraId="43532564" w14:textId="77777777" w:rsidTr="00B142ED">
        <w:tc>
          <w:tcPr>
            <w:tcW w:w="3865" w:type="dxa"/>
          </w:tcPr>
          <w:p w14:paraId="3E78F249" w14:textId="4197FBF4" w:rsidR="00F75A67" w:rsidRPr="001234EF" w:rsidRDefault="00DD48EA" w:rsidP="00F75A67">
            <w:pPr>
              <w:pStyle w:val="ListParagraph"/>
              <w:numPr>
                <w:ilvl w:val="0"/>
                <w:numId w:val="3"/>
              </w:numPr>
              <w:ind w:left="330" w:hanging="240"/>
              <w:rPr>
                <w:rFonts w:asciiTheme="minorHAnsi" w:hAnsiTheme="minorHAnsi" w:cstheme="minorHAnsi"/>
                <w:sz w:val="20"/>
                <w:szCs w:val="20"/>
              </w:rPr>
            </w:pPr>
            <w:r w:rsidRPr="001234EF">
              <w:rPr>
                <w:rFonts w:asciiTheme="minorHAnsi" w:hAnsiTheme="minorHAnsi" w:cstheme="minorHAnsi"/>
                <w:sz w:val="20"/>
                <w:szCs w:val="20"/>
              </w:rPr>
              <w:t>Substance</w:t>
            </w:r>
            <w:r w:rsidR="00044B7D">
              <w:rPr>
                <w:rFonts w:asciiTheme="minorHAnsi" w:hAnsiTheme="minorHAnsi" w:cstheme="minorHAnsi"/>
                <w:sz w:val="20"/>
                <w:szCs w:val="20"/>
              </w:rPr>
              <w:t>s</w:t>
            </w:r>
            <w:r w:rsidRPr="001234EF">
              <w:rPr>
                <w:rFonts w:asciiTheme="minorHAnsi" w:hAnsiTheme="minorHAnsi" w:cstheme="minorHAnsi"/>
                <w:sz w:val="20"/>
                <w:szCs w:val="20"/>
              </w:rPr>
              <w:t xml:space="preserve"> </w:t>
            </w:r>
            <w:r w:rsidR="00A67F55">
              <w:rPr>
                <w:rFonts w:asciiTheme="minorHAnsi" w:hAnsiTheme="minorHAnsi" w:cstheme="minorHAnsi"/>
                <w:sz w:val="20"/>
                <w:szCs w:val="20"/>
              </w:rPr>
              <w:t>-</w:t>
            </w:r>
            <w:r w:rsidRPr="001234EF">
              <w:rPr>
                <w:rFonts w:asciiTheme="minorHAnsi" w:hAnsiTheme="minorHAnsi" w:cstheme="minorHAnsi"/>
                <w:sz w:val="20"/>
                <w:szCs w:val="20"/>
              </w:rPr>
              <w:t>&gt; Frequency of  Use</w:t>
            </w:r>
          </w:p>
        </w:tc>
        <w:tc>
          <w:tcPr>
            <w:tcW w:w="11610" w:type="dxa"/>
          </w:tcPr>
          <w:p w14:paraId="40F3B6E8" w14:textId="7EA9A95C" w:rsidR="00F75A67" w:rsidRPr="001234EF" w:rsidRDefault="00DD48EA">
            <w:pPr>
              <w:rPr>
                <w:rFonts w:asciiTheme="minorHAnsi" w:hAnsiTheme="minorHAnsi" w:cstheme="minorHAnsi"/>
                <w:sz w:val="20"/>
                <w:szCs w:val="20"/>
              </w:rPr>
            </w:pPr>
            <w:r w:rsidRPr="001234EF">
              <w:rPr>
                <w:rFonts w:asciiTheme="minorHAnsi" w:hAnsiTheme="minorHAnsi" w:cstheme="minorHAnsi"/>
                <w:sz w:val="20"/>
                <w:szCs w:val="20"/>
              </w:rPr>
              <w:t>When Substance='01' (none), UseFrequency must be '96' (not applicable) for Primary, Secondary, Tertiary substances</w:t>
            </w:r>
          </w:p>
        </w:tc>
        <w:tc>
          <w:tcPr>
            <w:tcW w:w="3235" w:type="dxa"/>
          </w:tcPr>
          <w:p w14:paraId="55332292" w14:textId="77777777" w:rsidR="00E0258D" w:rsidRDefault="00E0258D" w:rsidP="00E0258D">
            <w:pPr>
              <w:rPr>
                <w:rFonts w:asciiTheme="minorHAnsi" w:hAnsiTheme="minorHAnsi" w:cstheme="minorHAnsi"/>
                <w:sz w:val="20"/>
                <w:szCs w:val="20"/>
              </w:rPr>
            </w:pPr>
            <w:r>
              <w:rPr>
                <w:rFonts w:asciiTheme="minorHAnsi" w:hAnsiTheme="minorHAnsi" w:cstheme="minorHAnsi"/>
                <w:sz w:val="20"/>
                <w:szCs w:val="20"/>
              </w:rPr>
              <w:t xml:space="preserve">Manual entry: </w:t>
            </w:r>
            <w:r w:rsidRPr="00DD3FBC">
              <w:rPr>
                <w:rFonts w:asciiTheme="minorHAnsi" w:hAnsiTheme="minorHAnsi" w:cstheme="minorHAnsi"/>
                <w:sz w:val="20"/>
                <w:szCs w:val="20"/>
              </w:rPr>
              <w:t xml:space="preserve">None – </w:t>
            </w:r>
            <w:r>
              <w:rPr>
                <w:rFonts w:asciiTheme="minorHAnsi" w:hAnsiTheme="minorHAnsi" w:cstheme="minorHAnsi"/>
                <w:sz w:val="20"/>
                <w:szCs w:val="20"/>
              </w:rPr>
              <w:t xml:space="preserve">validation </w:t>
            </w:r>
            <w:r w:rsidRPr="00DD3FBC">
              <w:rPr>
                <w:rFonts w:asciiTheme="minorHAnsi" w:hAnsiTheme="minorHAnsi" w:cstheme="minorHAnsi"/>
                <w:sz w:val="20"/>
                <w:szCs w:val="20"/>
              </w:rPr>
              <w:t>auto</w:t>
            </w:r>
            <w:r>
              <w:rPr>
                <w:rFonts w:asciiTheme="minorHAnsi" w:hAnsiTheme="minorHAnsi" w:cstheme="minorHAnsi"/>
                <w:sz w:val="20"/>
                <w:szCs w:val="20"/>
              </w:rPr>
              <w:t xml:space="preserve"> converts the data</w:t>
            </w:r>
          </w:p>
          <w:p w14:paraId="60BCBAB2" w14:textId="25C219FA" w:rsidR="00F75A67" w:rsidRPr="00DD3FBC" w:rsidRDefault="00E0258D" w:rsidP="00E0258D">
            <w:pPr>
              <w:rPr>
                <w:rFonts w:asciiTheme="minorHAnsi" w:hAnsiTheme="minorHAnsi" w:cstheme="minorHAnsi"/>
                <w:sz w:val="20"/>
                <w:szCs w:val="20"/>
              </w:rPr>
            </w:pPr>
            <w:r>
              <w:rPr>
                <w:rFonts w:asciiTheme="minorHAnsi" w:hAnsiTheme="minorHAnsi" w:cstheme="minorHAnsi"/>
                <w:sz w:val="20"/>
                <w:szCs w:val="20"/>
              </w:rPr>
              <w:t>Bulk upload file: Correct record and resubmit file</w:t>
            </w:r>
          </w:p>
        </w:tc>
      </w:tr>
      <w:tr w:rsidR="001234EF" w:rsidRPr="001234EF" w14:paraId="62B7EA7B" w14:textId="77777777" w:rsidTr="00B142ED">
        <w:tc>
          <w:tcPr>
            <w:tcW w:w="3865" w:type="dxa"/>
          </w:tcPr>
          <w:p w14:paraId="67CE484A" w14:textId="34F76873" w:rsidR="001234EF" w:rsidRPr="001234EF" w:rsidRDefault="001234EF" w:rsidP="0031487E">
            <w:pPr>
              <w:pStyle w:val="ListParagraph"/>
              <w:numPr>
                <w:ilvl w:val="0"/>
                <w:numId w:val="3"/>
              </w:numPr>
              <w:ind w:left="330" w:hanging="330"/>
              <w:rPr>
                <w:rFonts w:asciiTheme="minorHAnsi" w:hAnsiTheme="minorHAnsi" w:cstheme="minorHAnsi"/>
                <w:sz w:val="20"/>
                <w:szCs w:val="20"/>
              </w:rPr>
            </w:pPr>
            <w:r w:rsidRPr="001234EF">
              <w:rPr>
                <w:rFonts w:asciiTheme="minorHAnsi" w:hAnsiTheme="minorHAnsi" w:cstheme="minorHAnsi"/>
                <w:sz w:val="20"/>
                <w:szCs w:val="20"/>
              </w:rPr>
              <w:t>Substance</w:t>
            </w:r>
            <w:r w:rsidR="00044B7D">
              <w:rPr>
                <w:rFonts w:asciiTheme="minorHAnsi" w:hAnsiTheme="minorHAnsi" w:cstheme="minorHAnsi"/>
                <w:sz w:val="20"/>
                <w:szCs w:val="20"/>
              </w:rPr>
              <w:t>s</w:t>
            </w:r>
            <w:r w:rsidRPr="001234EF">
              <w:rPr>
                <w:rFonts w:asciiTheme="minorHAnsi" w:hAnsiTheme="minorHAnsi" w:cstheme="minorHAnsi"/>
                <w:sz w:val="20"/>
                <w:szCs w:val="20"/>
              </w:rPr>
              <w:t xml:space="preserve"> </w:t>
            </w:r>
            <w:r w:rsidR="00FD142A">
              <w:rPr>
                <w:rFonts w:asciiTheme="minorHAnsi" w:hAnsiTheme="minorHAnsi" w:cstheme="minorHAnsi"/>
                <w:sz w:val="20"/>
                <w:szCs w:val="20"/>
              </w:rPr>
              <w:t>-</w:t>
            </w:r>
            <w:r w:rsidRPr="001234EF">
              <w:rPr>
                <w:rFonts w:asciiTheme="minorHAnsi" w:hAnsiTheme="minorHAnsi" w:cstheme="minorHAnsi"/>
                <w:sz w:val="20"/>
                <w:szCs w:val="20"/>
              </w:rPr>
              <w:t>&gt; Frequency of Use</w:t>
            </w:r>
          </w:p>
        </w:tc>
        <w:tc>
          <w:tcPr>
            <w:tcW w:w="11610" w:type="dxa"/>
          </w:tcPr>
          <w:p w14:paraId="6FB82C5A" w14:textId="19BCFC5F" w:rsidR="001234EF" w:rsidRPr="001234EF" w:rsidRDefault="001234EF" w:rsidP="001234EF">
            <w:pPr>
              <w:rPr>
                <w:rFonts w:asciiTheme="minorHAnsi" w:hAnsiTheme="minorHAnsi" w:cstheme="minorHAnsi"/>
                <w:sz w:val="20"/>
                <w:szCs w:val="20"/>
              </w:rPr>
            </w:pPr>
            <w:r w:rsidRPr="001234EF">
              <w:rPr>
                <w:rFonts w:asciiTheme="minorHAnsi" w:hAnsiTheme="minorHAnsi" w:cstheme="minorHAnsi"/>
                <w:sz w:val="20"/>
                <w:szCs w:val="20"/>
              </w:rPr>
              <w:t>When Substance&lt;&gt;'01' (none), UseFrequency cannot be '96' (not applicable) for Primary, Secondary, Tertiary.</w:t>
            </w:r>
            <w:r w:rsidR="00E0258D" w:rsidRPr="001234EF">
              <w:rPr>
                <w:rFonts w:asciiTheme="minorHAnsi" w:hAnsiTheme="minorHAnsi" w:cstheme="minorHAnsi"/>
                <w:sz w:val="20"/>
                <w:szCs w:val="20"/>
              </w:rPr>
              <w:t xml:space="preserve"> If data entry is via KSURS manual entry, the option has been removed from the drop-down list.</w:t>
            </w:r>
          </w:p>
        </w:tc>
        <w:tc>
          <w:tcPr>
            <w:tcW w:w="3235" w:type="dxa"/>
          </w:tcPr>
          <w:p w14:paraId="078A6100" w14:textId="25C4AC4F" w:rsidR="001234EF" w:rsidRPr="00DD3FBC" w:rsidRDefault="00E0258D" w:rsidP="00E0258D">
            <w:pPr>
              <w:rPr>
                <w:rFonts w:asciiTheme="minorHAnsi" w:hAnsiTheme="minorHAnsi" w:cstheme="minorHAnsi"/>
                <w:sz w:val="20"/>
                <w:szCs w:val="20"/>
              </w:rPr>
            </w:pPr>
            <w:r>
              <w:rPr>
                <w:rFonts w:asciiTheme="minorHAnsi" w:hAnsiTheme="minorHAnsi" w:cstheme="minorHAnsi"/>
                <w:sz w:val="20"/>
                <w:szCs w:val="20"/>
              </w:rPr>
              <w:t>Bulk upload file: Correct record and resubmit file</w:t>
            </w:r>
          </w:p>
        </w:tc>
      </w:tr>
      <w:tr w:rsidR="001234EF" w:rsidRPr="001234EF" w14:paraId="7A022152" w14:textId="77777777" w:rsidTr="00B142ED">
        <w:tc>
          <w:tcPr>
            <w:tcW w:w="3865" w:type="dxa"/>
          </w:tcPr>
          <w:p w14:paraId="23364570" w14:textId="05C6DCC4" w:rsidR="001234EF" w:rsidRPr="001234EF" w:rsidRDefault="001234EF" w:rsidP="0031487E">
            <w:pPr>
              <w:pStyle w:val="ListParagraph"/>
              <w:numPr>
                <w:ilvl w:val="0"/>
                <w:numId w:val="3"/>
              </w:numPr>
              <w:ind w:left="330" w:hanging="330"/>
              <w:rPr>
                <w:rFonts w:asciiTheme="minorHAnsi" w:hAnsiTheme="minorHAnsi" w:cstheme="minorHAnsi"/>
                <w:sz w:val="20"/>
                <w:szCs w:val="20"/>
              </w:rPr>
            </w:pPr>
            <w:r>
              <w:rPr>
                <w:rFonts w:asciiTheme="minorHAnsi" w:hAnsiTheme="minorHAnsi" w:cstheme="minorHAnsi"/>
                <w:sz w:val="20"/>
                <w:szCs w:val="20"/>
              </w:rPr>
              <w:t>Substance</w:t>
            </w:r>
            <w:r w:rsidR="00044B7D">
              <w:rPr>
                <w:rFonts w:asciiTheme="minorHAnsi" w:hAnsiTheme="minorHAnsi" w:cstheme="minorHAnsi"/>
                <w:sz w:val="20"/>
                <w:szCs w:val="20"/>
              </w:rPr>
              <w:t>s</w:t>
            </w:r>
            <w:r>
              <w:rPr>
                <w:rFonts w:asciiTheme="minorHAnsi" w:hAnsiTheme="minorHAnsi" w:cstheme="minorHAnsi"/>
                <w:sz w:val="20"/>
                <w:szCs w:val="20"/>
              </w:rPr>
              <w:t xml:space="preserve"> </w:t>
            </w:r>
            <w:r w:rsidR="00FD142A">
              <w:rPr>
                <w:rFonts w:asciiTheme="minorHAnsi" w:hAnsiTheme="minorHAnsi" w:cstheme="minorHAnsi"/>
                <w:sz w:val="20"/>
                <w:szCs w:val="20"/>
              </w:rPr>
              <w:t>-</w:t>
            </w:r>
            <w:r>
              <w:rPr>
                <w:rFonts w:asciiTheme="minorHAnsi" w:hAnsiTheme="minorHAnsi" w:cstheme="minorHAnsi"/>
                <w:sz w:val="20"/>
                <w:szCs w:val="20"/>
              </w:rPr>
              <w:t>&gt; Route of Administration</w:t>
            </w:r>
          </w:p>
        </w:tc>
        <w:tc>
          <w:tcPr>
            <w:tcW w:w="11610" w:type="dxa"/>
          </w:tcPr>
          <w:p w14:paraId="741297CD" w14:textId="77777777" w:rsidR="001234EF" w:rsidRPr="001234EF" w:rsidRDefault="001234EF" w:rsidP="001234EF">
            <w:pPr>
              <w:rPr>
                <w:rFonts w:asciiTheme="minorHAnsi" w:hAnsiTheme="minorHAnsi" w:cstheme="minorHAnsi"/>
                <w:sz w:val="20"/>
                <w:szCs w:val="20"/>
              </w:rPr>
            </w:pPr>
            <w:r w:rsidRPr="001234EF">
              <w:rPr>
                <w:rFonts w:asciiTheme="minorHAnsi" w:hAnsiTheme="minorHAnsi" w:cstheme="minorHAnsi"/>
                <w:sz w:val="20"/>
                <w:szCs w:val="20"/>
              </w:rPr>
              <w:t xml:space="preserve">If Substance='01' none, Route of Administration must be '96' </w:t>
            </w:r>
            <w:r>
              <w:rPr>
                <w:rFonts w:asciiTheme="minorHAnsi" w:hAnsiTheme="minorHAnsi" w:cstheme="minorHAnsi"/>
                <w:sz w:val="20"/>
                <w:szCs w:val="20"/>
              </w:rPr>
              <w:t>(</w:t>
            </w:r>
            <w:r w:rsidRPr="001234EF">
              <w:rPr>
                <w:rFonts w:asciiTheme="minorHAnsi" w:hAnsiTheme="minorHAnsi" w:cstheme="minorHAnsi"/>
                <w:sz w:val="20"/>
                <w:szCs w:val="20"/>
              </w:rPr>
              <w:t>not applicable</w:t>
            </w:r>
            <w:r>
              <w:rPr>
                <w:rFonts w:asciiTheme="minorHAnsi" w:hAnsiTheme="minorHAnsi" w:cstheme="minorHAnsi"/>
                <w:sz w:val="20"/>
                <w:szCs w:val="20"/>
              </w:rPr>
              <w:t>)</w:t>
            </w:r>
            <w:r w:rsidRPr="001234EF">
              <w:rPr>
                <w:rFonts w:asciiTheme="minorHAnsi" w:hAnsiTheme="minorHAnsi" w:cstheme="minorHAnsi"/>
                <w:sz w:val="20"/>
                <w:szCs w:val="20"/>
              </w:rPr>
              <w:t xml:space="preserve"> for Primary, Secondary, Tertiary (if exists)</w:t>
            </w:r>
          </w:p>
        </w:tc>
        <w:tc>
          <w:tcPr>
            <w:tcW w:w="3235" w:type="dxa"/>
          </w:tcPr>
          <w:p w14:paraId="2647379E" w14:textId="77777777" w:rsidR="00E0258D" w:rsidRDefault="00E0258D" w:rsidP="00E0258D">
            <w:pPr>
              <w:rPr>
                <w:rFonts w:asciiTheme="minorHAnsi" w:hAnsiTheme="minorHAnsi" w:cstheme="minorHAnsi"/>
                <w:sz w:val="20"/>
                <w:szCs w:val="20"/>
              </w:rPr>
            </w:pPr>
            <w:r>
              <w:rPr>
                <w:rFonts w:asciiTheme="minorHAnsi" w:hAnsiTheme="minorHAnsi" w:cstheme="minorHAnsi"/>
                <w:sz w:val="20"/>
                <w:szCs w:val="20"/>
              </w:rPr>
              <w:t xml:space="preserve">Manual entry: </w:t>
            </w:r>
            <w:r w:rsidRPr="00DD3FBC">
              <w:rPr>
                <w:rFonts w:asciiTheme="minorHAnsi" w:hAnsiTheme="minorHAnsi" w:cstheme="minorHAnsi"/>
                <w:sz w:val="20"/>
                <w:szCs w:val="20"/>
              </w:rPr>
              <w:t xml:space="preserve">None – </w:t>
            </w:r>
            <w:r>
              <w:rPr>
                <w:rFonts w:asciiTheme="minorHAnsi" w:hAnsiTheme="minorHAnsi" w:cstheme="minorHAnsi"/>
                <w:sz w:val="20"/>
                <w:szCs w:val="20"/>
              </w:rPr>
              <w:t xml:space="preserve">validation </w:t>
            </w:r>
            <w:r w:rsidRPr="00DD3FBC">
              <w:rPr>
                <w:rFonts w:asciiTheme="minorHAnsi" w:hAnsiTheme="minorHAnsi" w:cstheme="minorHAnsi"/>
                <w:sz w:val="20"/>
                <w:szCs w:val="20"/>
              </w:rPr>
              <w:t>auto</w:t>
            </w:r>
            <w:r>
              <w:rPr>
                <w:rFonts w:asciiTheme="minorHAnsi" w:hAnsiTheme="minorHAnsi" w:cstheme="minorHAnsi"/>
                <w:sz w:val="20"/>
                <w:szCs w:val="20"/>
              </w:rPr>
              <w:t xml:space="preserve"> converts the data</w:t>
            </w:r>
          </w:p>
          <w:p w14:paraId="08568392" w14:textId="152D6FCF" w:rsidR="001234EF" w:rsidRPr="00DD3FBC" w:rsidRDefault="00E0258D" w:rsidP="00E0258D">
            <w:pPr>
              <w:rPr>
                <w:rFonts w:asciiTheme="minorHAnsi" w:hAnsiTheme="minorHAnsi" w:cstheme="minorHAnsi"/>
                <w:sz w:val="20"/>
                <w:szCs w:val="20"/>
              </w:rPr>
            </w:pPr>
            <w:r>
              <w:rPr>
                <w:rFonts w:asciiTheme="minorHAnsi" w:hAnsiTheme="minorHAnsi" w:cstheme="minorHAnsi"/>
                <w:sz w:val="20"/>
                <w:szCs w:val="20"/>
              </w:rPr>
              <w:t>Bulk upload file: Correct record and resubmit file</w:t>
            </w:r>
          </w:p>
        </w:tc>
      </w:tr>
      <w:tr w:rsidR="001234EF" w:rsidRPr="001234EF" w14:paraId="05365B11" w14:textId="77777777" w:rsidTr="00B142ED">
        <w:tc>
          <w:tcPr>
            <w:tcW w:w="3865" w:type="dxa"/>
          </w:tcPr>
          <w:p w14:paraId="3EC54A37" w14:textId="3910068C" w:rsidR="001234EF" w:rsidRPr="001234EF" w:rsidRDefault="001234EF" w:rsidP="001234EF">
            <w:pPr>
              <w:pStyle w:val="ListParagraph"/>
              <w:numPr>
                <w:ilvl w:val="0"/>
                <w:numId w:val="3"/>
              </w:numPr>
              <w:ind w:left="330" w:hanging="330"/>
              <w:rPr>
                <w:rFonts w:asciiTheme="minorHAnsi" w:hAnsiTheme="minorHAnsi" w:cstheme="minorHAnsi"/>
                <w:sz w:val="20"/>
                <w:szCs w:val="20"/>
              </w:rPr>
            </w:pPr>
            <w:r>
              <w:rPr>
                <w:rFonts w:asciiTheme="minorHAnsi" w:hAnsiTheme="minorHAnsi" w:cstheme="minorHAnsi"/>
                <w:sz w:val="20"/>
                <w:szCs w:val="20"/>
              </w:rPr>
              <w:t>Substance</w:t>
            </w:r>
            <w:r w:rsidR="00044B7D">
              <w:rPr>
                <w:rFonts w:asciiTheme="minorHAnsi" w:hAnsiTheme="minorHAnsi" w:cstheme="minorHAnsi"/>
                <w:sz w:val="20"/>
                <w:szCs w:val="20"/>
              </w:rPr>
              <w:t>s</w:t>
            </w:r>
            <w:r>
              <w:rPr>
                <w:rFonts w:asciiTheme="minorHAnsi" w:hAnsiTheme="minorHAnsi" w:cstheme="minorHAnsi"/>
                <w:sz w:val="20"/>
                <w:szCs w:val="20"/>
              </w:rPr>
              <w:t xml:space="preserve"> </w:t>
            </w:r>
            <w:r w:rsidR="00FD142A">
              <w:rPr>
                <w:rFonts w:asciiTheme="minorHAnsi" w:hAnsiTheme="minorHAnsi" w:cstheme="minorHAnsi"/>
                <w:sz w:val="20"/>
                <w:szCs w:val="20"/>
              </w:rPr>
              <w:t>-</w:t>
            </w:r>
            <w:r>
              <w:rPr>
                <w:rFonts w:asciiTheme="minorHAnsi" w:hAnsiTheme="minorHAnsi" w:cstheme="minorHAnsi"/>
                <w:sz w:val="20"/>
                <w:szCs w:val="20"/>
              </w:rPr>
              <w:t>&gt; Route of Administration</w:t>
            </w:r>
          </w:p>
        </w:tc>
        <w:tc>
          <w:tcPr>
            <w:tcW w:w="11610" w:type="dxa"/>
          </w:tcPr>
          <w:p w14:paraId="31BCEA89" w14:textId="3E3340DE" w:rsidR="001234EF" w:rsidRPr="001234EF" w:rsidRDefault="001234EF" w:rsidP="001234EF">
            <w:pPr>
              <w:rPr>
                <w:rFonts w:asciiTheme="minorHAnsi" w:hAnsiTheme="minorHAnsi" w:cstheme="minorHAnsi"/>
                <w:sz w:val="20"/>
                <w:szCs w:val="20"/>
              </w:rPr>
            </w:pPr>
            <w:r w:rsidRPr="001234EF">
              <w:rPr>
                <w:rFonts w:asciiTheme="minorHAnsi" w:hAnsiTheme="minorHAnsi" w:cstheme="minorHAnsi"/>
                <w:sz w:val="20"/>
                <w:szCs w:val="20"/>
              </w:rPr>
              <w:t xml:space="preserve">If Substance&lt;&gt;'01' none, Route of Administration cannot be '96' </w:t>
            </w:r>
            <w:r>
              <w:rPr>
                <w:rFonts w:asciiTheme="minorHAnsi" w:hAnsiTheme="minorHAnsi" w:cstheme="minorHAnsi"/>
                <w:sz w:val="20"/>
                <w:szCs w:val="20"/>
              </w:rPr>
              <w:t>(</w:t>
            </w:r>
            <w:r w:rsidRPr="001234EF">
              <w:rPr>
                <w:rFonts w:asciiTheme="minorHAnsi" w:hAnsiTheme="minorHAnsi" w:cstheme="minorHAnsi"/>
                <w:sz w:val="20"/>
                <w:szCs w:val="20"/>
              </w:rPr>
              <w:t>not applicable</w:t>
            </w:r>
            <w:r>
              <w:rPr>
                <w:rFonts w:asciiTheme="minorHAnsi" w:hAnsiTheme="minorHAnsi" w:cstheme="minorHAnsi"/>
                <w:sz w:val="20"/>
                <w:szCs w:val="20"/>
              </w:rPr>
              <w:t>)</w:t>
            </w:r>
            <w:r w:rsidRPr="001234EF">
              <w:rPr>
                <w:rFonts w:asciiTheme="minorHAnsi" w:hAnsiTheme="minorHAnsi" w:cstheme="minorHAnsi"/>
                <w:sz w:val="20"/>
                <w:szCs w:val="20"/>
              </w:rPr>
              <w:t xml:space="preserve"> for Primary, Secondary, Tertiary (if exists)</w:t>
            </w:r>
            <w:r>
              <w:rPr>
                <w:rFonts w:asciiTheme="minorHAnsi" w:hAnsiTheme="minorHAnsi" w:cstheme="minorHAnsi"/>
                <w:sz w:val="20"/>
                <w:szCs w:val="20"/>
              </w:rPr>
              <w:t xml:space="preserve">. </w:t>
            </w:r>
            <w:r w:rsidR="00E0258D" w:rsidRPr="001234EF">
              <w:rPr>
                <w:rFonts w:asciiTheme="minorHAnsi" w:hAnsiTheme="minorHAnsi" w:cstheme="minorHAnsi"/>
                <w:sz w:val="20"/>
                <w:szCs w:val="20"/>
              </w:rPr>
              <w:t>). If data entry is via KSURS manual entry, the option has been removed from the drop-down list.</w:t>
            </w:r>
            <w:r w:rsidR="00E0258D">
              <w:rPr>
                <w:rFonts w:asciiTheme="minorHAnsi" w:hAnsiTheme="minorHAnsi" w:cstheme="minorHAnsi"/>
                <w:sz w:val="20"/>
                <w:szCs w:val="20"/>
              </w:rPr>
              <w:t xml:space="preserve"> </w:t>
            </w:r>
            <w:r>
              <w:rPr>
                <w:rFonts w:asciiTheme="minorHAnsi" w:hAnsiTheme="minorHAnsi" w:cstheme="minorHAnsi"/>
                <w:sz w:val="20"/>
                <w:szCs w:val="20"/>
              </w:rPr>
              <w:t xml:space="preserve"> </w:t>
            </w:r>
          </w:p>
        </w:tc>
        <w:tc>
          <w:tcPr>
            <w:tcW w:w="3235" w:type="dxa"/>
          </w:tcPr>
          <w:p w14:paraId="377E5958" w14:textId="56C25CE9" w:rsidR="001234EF" w:rsidRPr="001234EF" w:rsidRDefault="00E0258D" w:rsidP="00E0258D">
            <w:pPr>
              <w:rPr>
                <w:rFonts w:asciiTheme="minorHAnsi" w:hAnsiTheme="minorHAnsi" w:cstheme="minorHAnsi"/>
                <w:sz w:val="20"/>
                <w:szCs w:val="20"/>
              </w:rPr>
            </w:pPr>
            <w:r>
              <w:rPr>
                <w:rFonts w:asciiTheme="minorHAnsi" w:hAnsiTheme="minorHAnsi" w:cstheme="minorHAnsi"/>
                <w:sz w:val="20"/>
                <w:szCs w:val="20"/>
              </w:rPr>
              <w:t>Bulk upload file: Correct record and resubmit file</w:t>
            </w:r>
          </w:p>
        </w:tc>
      </w:tr>
      <w:tr w:rsidR="001234EF" w:rsidRPr="001234EF" w14:paraId="1FD2EE3F" w14:textId="77777777" w:rsidTr="00B142ED">
        <w:tc>
          <w:tcPr>
            <w:tcW w:w="3865" w:type="dxa"/>
          </w:tcPr>
          <w:p w14:paraId="11504357" w14:textId="77777777" w:rsidR="001234EF" w:rsidRPr="001234EF" w:rsidRDefault="00044B7D" w:rsidP="001234EF">
            <w:pPr>
              <w:pStyle w:val="ListParagraph"/>
              <w:numPr>
                <w:ilvl w:val="0"/>
                <w:numId w:val="3"/>
              </w:numPr>
              <w:ind w:left="330" w:hanging="330"/>
              <w:rPr>
                <w:rFonts w:asciiTheme="minorHAnsi" w:hAnsiTheme="minorHAnsi" w:cstheme="minorHAnsi"/>
                <w:sz w:val="20"/>
                <w:szCs w:val="20"/>
              </w:rPr>
            </w:pPr>
            <w:r>
              <w:rPr>
                <w:rFonts w:asciiTheme="minorHAnsi" w:hAnsiTheme="minorHAnsi" w:cstheme="minorHAnsi"/>
                <w:sz w:val="20"/>
                <w:szCs w:val="20"/>
              </w:rPr>
              <w:t>Substance + Route of Administration</w:t>
            </w:r>
          </w:p>
        </w:tc>
        <w:tc>
          <w:tcPr>
            <w:tcW w:w="11610" w:type="dxa"/>
          </w:tcPr>
          <w:p w14:paraId="4F3421DE" w14:textId="77777777" w:rsidR="001234EF" w:rsidRPr="001234EF" w:rsidRDefault="00044B7D" w:rsidP="001234EF">
            <w:pPr>
              <w:rPr>
                <w:rFonts w:asciiTheme="minorHAnsi" w:hAnsiTheme="minorHAnsi" w:cstheme="minorHAnsi"/>
                <w:sz w:val="20"/>
                <w:szCs w:val="20"/>
              </w:rPr>
            </w:pPr>
            <w:r w:rsidRPr="00044B7D">
              <w:rPr>
                <w:rFonts w:asciiTheme="minorHAnsi" w:hAnsiTheme="minorHAnsi" w:cstheme="minorHAnsi"/>
                <w:sz w:val="20"/>
                <w:szCs w:val="20"/>
              </w:rPr>
              <w:t>Cannot have duplicate Substance and Route of Administration records within one admission, regardless of Primary/Secondary/Tertiary status</w:t>
            </w:r>
          </w:p>
        </w:tc>
        <w:tc>
          <w:tcPr>
            <w:tcW w:w="3235" w:type="dxa"/>
          </w:tcPr>
          <w:p w14:paraId="1E042382" w14:textId="77777777" w:rsidR="001234EF" w:rsidRPr="001234EF" w:rsidRDefault="00044B7D" w:rsidP="001234EF">
            <w:pPr>
              <w:rPr>
                <w:rFonts w:asciiTheme="minorHAnsi" w:hAnsiTheme="minorHAnsi" w:cstheme="minorHAnsi"/>
                <w:sz w:val="20"/>
                <w:szCs w:val="20"/>
              </w:rPr>
            </w:pPr>
            <w:r>
              <w:rPr>
                <w:rFonts w:asciiTheme="minorHAnsi" w:hAnsiTheme="minorHAnsi" w:cstheme="minorHAnsi"/>
                <w:sz w:val="20"/>
                <w:szCs w:val="20"/>
              </w:rPr>
              <w:t xml:space="preserve">Update fields as needed to correct error. </w:t>
            </w:r>
          </w:p>
        </w:tc>
      </w:tr>
      <w:tr w:rsidR="001234EF" w:rsidRPr="001234EF" w14:paraId="5A100A96" w14:textId="77777777" w:rsidTr="00B142ED">
        <w:tc>
          <w:tcPr>
            <w:tcW w:w="3865" w:type="dxa"/>
          </w:tcPr>
          <w:p w14:paraId="7A0AAD51" w14:textId="01A23565" w:rsidR="001234EF" w:rsidRPr="001234EF" w:rsidRDefault="00FD142A" w:rsidP="001234EF">
            <w:pPr>
              <w:pStyle w:val="ListParagraph"/>
              <w:numPr>
                <w:ilvl w:val="0"/>
                <w:numId w:val="3"/>
              </w:numPr>
              <w:ind w:left="330" w:hanging="330"/>
              <w:rPr>
                <w:rFonts w:asciiTheme="minorHAnsi" w:hAnsiTheme="minorHAnsi" w:cstheme="minorHAnsi"/>
                <w:sz w:val="20"/>
                <w:szCs w:val="20"/>
              </w:rPr>
            </w:pPr>
            <w:r>
              <w:rPr>
                <w:rFonts w:asciiTheme="minorHAnsi" w:hAnsiTheme="minorHAnsi" w:cstheme="minorHAnsi"/>
                <w:sz w:val="20"/>
                <w:szCs w:val="20"/>
              </w:rPr>
              <w:t>Primary/ S</w:t>
            </w:r>
            <w:r w:rsidR="00044B7D">
              <w:rPr>
                <w:rFonts w:asciiTheme="minorHAnsi" w:hAnsiTheme="minorHAnsi" w:cstheme="minorHAnsi"/>
                <w:sz w:val="20"/>
                <w:szCs w:val="20"/>
              </w:rPr>
              <w:t>econdary</w:t>
            </w:r>
            <w:r>
              <w:rPr>
                <w:rFonts w:asciiTheme="minorHAnsi" w:hAnsiTheme="minorHAnsi" w:cstheme="minorHAnsi"/>
                <w:sz w:val="20"/>
                <w:szCs w:val="20"/>
              </w:rPr>
              <w:t>/Tertiary</w:t>
            </w:r>
            <w:r w:rsidR="00044B7D">
              <w:rPr>
                <w:rFonts w:asciiTheme="minorHAnsi" w:hAnsiTheme="minorHAnsi" w:cstheme="minorHAnsi"/>
                <w:sz w:val="20"/>
                <w:szCs w:val="20"/>
              </w:rPr>
              <w:t xml:space="preserve"> Substance</w:t>
            </w:r>
            <w:r>
              <w:rPr>
                <w:rFonts w:asciiTheme="minorHAnsi" w:hAnsiTheme="minorHAnsi" w:cstheme="minorHAnsi"/>
                <w:sz w:val="20"/>
                <w:szCs w:val="20"/>
              </w:rPr>
              <w:t>s</w:t>
            </w:r>
          </w:p>
        </w:tc>
        <w:tc>
          <w:tcPr>
            <w:tcW w:w="11610" w:type="dxa"/>
          </w:tcPr>
          <w:p w14:paraId="06A7F2BE" w14:textId="1F832125" w:rsidR="001234EF" w:rsidRPr="001234EF" w:rsidRDefault="00FD142A" w:rsidP="001234EF">
            <w:pPr>
              <w:rPr>
                <w:rFonts w:asciiTheme="minorHAnsi" w:hAnsiTheme="minorHAnsi" w:cstheme="minorHAnsi"/>
                <w:sz w:val="20"/>
                <w:szCs w:val="20"/>
              </w:rPr>
            </w:pPr>
            <w:r>
              <w:rPr>
                <w:rFonts w:asciiTheme="minorHAnsi" w:hAnsiTheme="minorHAnsi" w:cstheme="minorHAnsi"/>
                <w:sz w:val="20"/>
                <w:szCs w:val="20"/>
              </w:rPr>
              <w:t xml:space="preserve">Once a Primary or Secondary substance is filled with Unknown, any following substances will autofill with Unknown. Once a Primary or Secondary substance is filled with None, any following substances will autofill with None. </w:t>
            </w:r>
          </w:p>
        </w:tc>
        <w:tc>
          <w:tcPr>
            <w:tcW w:w="3235" w:type="dxa"/>
          </w:tcPr>
          <w:p w14:paraId="3B0BAF02" w14:textId="77777777" w:rsidR="0031487E" w:rsidRDefault="0031487E" w:rsidP="0031487E">
            <w:pPr>
              <w:rPr>
                <w:rFonts w:asciiTheme="minorHAnsi" w:hAnsiTheme="minorHAnsi" w:cstheme="minorHAnsi"/>
                <w:sz w:val="20"/>
                <w:szCs w:val="20"/>
              </w:rPr>
            </w:pPr>
            <w:r>
              <w:rPr>
                <w:rFonts w:asciiTheme="minorHAnsi" w:hAnsiTheme="minorHAnsi" w:cstheme="minorHAnsi"/>
                <w:sz w:val="20"/>
                <w:szCs w:val="20"/>
              </w:rPr>
              <w:t xml:space="preserve">Manual entry: </w:t>
            </w:r>
            <w:r w:rsidRPr="00DD3FBC">
              <w:rPr>
                <w:rFonts w:asciiTheme="minorHAnsi" w:hAnsiTheme="minorHAnsi" w:cstheme="minorHAnsi"/>
                <w:sz w:val="20"/>
                <w:szCs w:val="20"/>
              </w:rPr>
              <w:t xml:space="preserve">None – </w:t>
            </w:r>
            <w:r>
              <w:rPr>
                <w:rFonts w:asciiTheme="minorHAnsi" w:hAnsiTheme="minorHAnsi" w:cstheme="minorHAnsi"/>
                <w:sz w:val="20"/>
                <w:szCs w:val="20"/>
              </w:rPr>
              <w:t xml:space="preserve">validation </w:t>
            </w:r>
            <w:r w:rsidRPr="00DD3FBC">
              <w:rPr>
                <w:rFonts w:asciiTheme="minorHAnsi" w:hAnsiTheme="minorHAnsi" w:cstheme="minorHAnsi"/>
                <w:sz w:val="20"/>
                <w:szCs w:val="20"/>
              </w:rPr>
              <w:t>auto</w:t>
            </w:r>
            <w:r>
              <w:rPr>
                <w:rFonts w:asciiTheme="minorHAnsi" w:hAnsiTheme="minorHAnsi" w:cstheme="minorHAnsi"/>
                <w:sz w:val="20"/>
                <w:szCs w:val="20"/>
              </w:rPr>
              <w:t xml:space="preserve"> converts the data</w:t>
            </w:r>
          </w:p>
          <w:p w14:paraId="74180F4E" w14:textId="1147B3A9" w:rsidR="001234EF" w:rsidRPr="001234EF" w:rsidRDefault="00FD142A" w:rsidP="001234EF">
            <w:pPr>
              <w:rPr>
                <w:rFonts w:asciiTheme="minorHAnsi" w:hAnsiTheme="minorHAnsi" w:cstheme="minorHAnsi"/>
                <w:sz w:val="20"/>
                <w:szCs w:val="20"/>
              </w:rPr>
            </w:pPr>
            <w:r>
              <w:rPr>
                <w:rFonts w:asciiTheme="minorHAnsi" w:hAnsiTheme="minorHAnsi" w:cstheme="minorHAnsi"/>
                <w:sz w:val="20"/>
                <w:szCs w:val="20"/>
              </w:rPr>
              <w:t>Bulk upload file: Correct record and resubmit file.</w:t>
            </w:r>
            <w:r w:rsidR="00044B7D">
              <w:rPr>
                <w:rFonts w:asciiTheme="minorHAnsi" w:hAnsiTheme="minorHAnsi" w:cstheme="minorHAnsi"/>
                <w:sz w:val="20"/>
                <w:szCs w:val="20"/>
              </w:rPr>
              <w:t xml:space="preserve"> </w:t>
            </w:r>
          </w:p>
        </w:tc>
      </w:tr>
      <w:tr w:rsidR="001234EF" w:rsidRPr="001234EF" w14:paraId="266FFD76" w14:textId="77777777" w:rsidTr="00B142ED">
        <w:tc>
          <w:tcPr>
            <w:tcW w:w="3865" w:type="dxa"/>
          </w:tcPr>
          <w:p w14:paraId="2A6EDAA8" w14:textId="049B3E3E" w:rsidR="001234EF" w:rsidRPr="001234EF" w:rsidRDefault="00044B7D" w:rsidP="001234EF">
            <w:pPr>
              <w:pStyle w:val="ListParagraph"/>
              <w:numPr>
                <w:ilvl w:val="0"/>
                <w:numId w:val="3"/>
              </w:numPr>
              <w:ind w:left="330" w:hanging="330"/>
              <w:rPr>
                <w:rFonts w:asciiTheme="minorHAnsi" w:hAnsiTheme="minorHAnsi" w:cstheme="minorHAnsi"/>
                <w:sz w:val="20"/>
                <w:szCs w:val="20"/>
              </w:rPr>
            </w:pPr>
            <w:r>
              <w:rPr>
                <w:rFonts w:asciiTheme="minorHAnsi" w:hAnsiTheme="minorHAnsi" w:cstheme="minorHAnsi"/>
                <w:sz w:val="20"/>
                <w:szCs w:val="20"/>
              </w:rPr>
              <w:t xml:space="preserve">Substances </w:t>
            </w:r>
            <w:r w:rsidR="00FD142A">
              <w:rPr>
                <w:rFonts w:asciiTheme="minorHAnsi" w:hAnsiTheme="minorHAnsi" w:cstheme="minorHAnsi"/>
                <w:sz w:val="20"/>
                <w:szCs w:val="20"/>
              </w:rPr>
              <w:t>-</w:t>
            </w:r>
            <w:r>
              <w:rPr>
                <w:rFonts w:asciiTheme="minorHAnsi" w:hAnsiTheme="minorHAnsi" w:cstheme="minorHAnsi"/>
                <w:sz w:val="20"/>
                <w:szCs w:val="20"/>
              </w:rPr>
              <w:t>&gt; Use Ranking</w:t>
            </w:r>
          </w:p>
        </w:tc>
        <w:tc>
          <w:tcPr>
            <w:tcW w:w="11610" w:type="dxa"/>
          </w:tcPr>
          <w:p w14:paraId="79C73319" w14:textId="00F3B57B" w:rsidR="001234EF" w:rsidRPr="001234EF" w:rsidRDefault="00044B7D" w:rsidP="001234EF">
            <w:pPr>
              <w:rPr>
                <w:rFonts w:asciiTheme="minorHAnsi" w:hAnsiTheme="minorHAnsi" w:cstheme="minorHAnsi"/>
                <w:sz w:val="20"/>
                <w:szCs w:val="20"/>
              </w:rPr>
            </w:pPr>
            <w:r>
              <w:rPr>
                <w:rFonts w:asciiTheme="minorHAnsi" w:hAnsiTheme="minorHAnsi" w:cstheme="minorHAnsi"/>
                <w:sz w:val="20"/>
                <w:szCs w:val="20"/>
              </w:rPr>
              <w:t xml:space="preserve">Substances entered at discharge will be assigned the same ranking as the admission substance, based </w:t>
            </w:r>
            <w:r w:rsidR="00FD142A">
              <w:rPr>
                <w:rFonts w:asciiTheme="minorHAnsi" w:hAnsiTheme="minorHAnsi" w:cstheme="minorHAnsi"/>
                <w:sz w:val="20"/>
                <w:szCs w:val="20"/>
              </w:rPr>
              <w:t>on</w:t>
            </w:r>
            <w:r>
              <w:rPr>
                <w:rFonts w:asciiTheme="minorHAnsi" w:hAnsiTheme="minorHAnsi" w:cstheme="minorHAnsi"/>
                <w:sz w:val="20"/>
                <w:szCs w:val="20"/>
              </w:rPr>
              <w:t xml:space="preserve"> which ranking a discharge substance is entered. </w:t>
            </w:r>
          </w:p>
        </w:tc>
        <w:tc>
          <w:tcPr>
            <w:tcW w:w="3235" w:type="dxa"/>
          </w:tcPr>
          <w:p w14:paraId="6A003EA4" w14:textId="77777777" w:rsidR="001234EF" w:rsidRPr="001234EF" w:rsidRDefault="00044B7D" w:rsidP="001234EF">
            <w:pPr>
              <w:rPr>
                <w:rFonts w:asciiTheme="minorHAnsi" w:hAnsiTheme="minorHAnsi" w:cstheme="minorHAnsi"/>
                <w:sz w:val="20"/>
                <w:szCs w:val="20"/>
              </w:rPr>
            </w:pPr>
            <w:r>
              <w:rPr>
                <w:rFonts w:asciiTheme="minorHAnsi" w:hAnsiTheme="minorHAnsi" w:cstheme="minorHAnsi"/>
                <w:sz w:val="20"/>
                <w:szCs w:val="20"/>
              </w:rPr>
              <w:t xml:space="preserve">None – this was a database only issue. </w:t>
            </w:r>
          </w:p>
        </w:tc>
      </w:tr>
      <w:tr w:rsidR="00E0258D" w:rsidRPr="001234EF" w14:paraId="68F4BBD4" w14:textId="77777777" w:rsidTr="00B142ED">
        <w:tc>
          <w:tcPr>
            <w:tcW w:w="3865" w:type="dxa"/>
          </w:tcPr>
          <w:p w14:paraId="2D03E89A" w14:textId="77777777" w:rsidR="00E0258D" w:rsidRPr="001234EF" w:rsidRDefault="00E0258D" w:rsidP="00E0258D">
            <w:pPr>
              <w:rPr>
                <w:rFonts w:asciiTheme="minorHAnsi" w:hAnsiTheme="minorHAnsi" w:cstheme="minorHAnsi"/>
                <w:sz w:val="20"/>
                <w:szCs w:val="20"/>
              </w:rPr>
            </w:pPr>
            <w:r w:rsidRPr="001234EF">
              <w:rPr>
                <w:rFonts w:asciiTheme="minorHAnsi" w:hAnsiTheme="minorHAnsi" w:cstheme="minorHAnsi"/>
                <w:b/>
                <w:bCs/>
                <w:sz w:val="20"/>
                <w:szCs w:val="20"/>
              </w:rPr>
              <w:t>General Maintenance:</w:t>
            </w:r>
          </w:p>
        </w:tc>
        <w:tc>
          <w:tcPr>
            <w:tcW w:w="11610" w:type="dxa"/>
          </w:tcPr>
          <w:p w14:paraId="09FF3244" w14:textId="77777777" w:rsidR="00E0258D" w:rsidRPr="001234EF" w:rsidRDefault="00E0258D" w:rsidP="00E0258D">
            <w:pPr>
              <w:rPr>
                <w:rFonts w:asciiTheme="minorHAnsi" w:hAnsiTheme="minorHAnsi" w:cstheme="minorHAnsi"/>
                <w:sz w:val="20"/>
                <w:szCs w:val="20"/>
              </w:rPr>
            </w:pPr>
          </w:p>
        </w:tc>
        <w:tc>
          <w:tcPr>
            <w:tcW w:w="3235" w:type="dxa"/>
          </w:tcPr>
          <w:p w14:paraId="1E3817C6" w14:textId="77777777" w:rsidR="00E0258D" w:rsidRPr="001234EF" w:rsidRDefault="00E0258D" w:rsidP="00E0258D">
            <w:pPr>
              <w:rPr>
                <w:rFonts w:asciiTheme="minorHAnsi" w:hAnsiTheme="minorHAnsi" w:cstheme="minorHAnsi"/>
                <w:sz w:val="20"/>
                <w:szCs w:val="20"/>
              </w:rPr>
            </w:pPr>
          </w:p>
        </w:tc>
      </w:tr>
      <w:tr w:rsidR="00E0258D" w:rsidRPr="001234EF" w14:paraId="0610519E" w14:textId="77777777" w:rsidTr="00B142ED">
        <w:tc>
          <w:tcPr>
            <w:tcW w:w="3865" w:type="dxa"/>
          </w:tcPr>
          <w:p w14:paraId="0FD69700" w14:textId="77777777" w:rsidR="00E0258D" w:rsidRPr="001234EF" w:rsidRDefault="00E0258D" w:rsidP="00E0258D">
            <w:pPr>
              <w:pStyle w:val="ListParagraph"/>
              <w:numPr>
                <w:ilvl w:val="0"/>
                <w:numId w:val="4"/>
              </w:numPr>
              <w:ind w:left="330" w:hanging="270"/>
              <w:rPr>
                <w:rFonts w:asciiTheme="minorHAnsi" w:hAnsiTheme="minorHAnsi" w:cstheme="minorHAnsi"/>
                <w:sz w:val="20"/>
                <w:szCs w:val="20"/>
              </w:rPr>
            </w:pPr>
            <w:r w:rsidRPr="001234EF">
              <w:rPr>
                <w:rFonts w:asciiTheme="minorHAnsi" w:hAnsiTheme="minorHAnsi" w:cstheme="minorHAnsi"/>
                <w:sz w:val="20"/>
                <w:szCs w:val="20"/>
              </w:rPr>
              <w:t xml:space="preserve">Maximum login attempts lock and message updated. </w:t>
            </w:r>
          </w:p>
        </w:tc>
        <w:tc>
          <w:tcPr>
            <w:tcW w:w="11610" w:type="dxa"/>
          </w:tcPr>
          <w:p w14:paraId="366B8C74" w14:textId="518BD901" w:rsidR="00E0258D" w:rsidRPr="001234EF" w:rsidRDefault="00E0258D" w:rsidP="00E0258D">
            <w:pPr>
              <w:rPr>
                <w:rFonts w:asciiTheme="minorHAnsi" w:hAnsiTheme="minorHAnsi" w:cstheme="minorHAnsi"/>
                <w:sz w:val="20"/>
                <w:szCs w:val="20"/>
              </w:rPr>
            </w:pPr>
            <w:r w:rsidRPr="001234EF">
              <w:rPr>
                <w:rFonts w:asciiTheme="minorHAnsi" w:hAnsiTheme="minorHAnsi" w:cstheme="minorHAnsi"/>
                <w:sz w:val="20"/>
                <w:szCs w:val="20"/>
              </w:rPr>
              <w:t xml:space="preserve">Message </w:t>
            </w:r>
            <w:r w:rsidR="007C0CA6">
              <w:rPr>
                <w:rFonts w:asciiTheme="minorHAnsi" w:hAnsiTheme="minorHAnsi" w:cstheme="minorHAnsi"/>
                <w:sz w:val="20"/>
                <w:szCs w:val="20"/>
              </w:rPr>
              <w:t xml:space="preserve">now </w:t>
            </w:r>
            <w:r w:rsidRPr="001234EF">
              <w:rPr>
                <w:rFonts w:asciiTheme="minorHAnsi" w:hAnsiTheme="minorHAnsi" w:cstheme="minorHAnsi"/>
                <w:sz w:val="20"/>
                <w:szCs w:val="20"/>
              </w:rPr>
              <w:t>appears after 5 failed attempts, and message has been updated to provide current contact information</w:t>
            </w:r>
            <w:r w:rsidR="007C0CA6">
              <w:rPr>
                <w:rFonts w:asciiTheme="minorHAnsi" w:hAnsiTheme="minorHAnsi" w:cstheme="minorHAnsi"/>
                <w:sz w:val="20"/>
                <w:szCs w:val="20"/>
              </w:rPr>
              <w:t xml:space="preserve"> for assistance with unlocking the account</w:t>
            </w:r>
            <w:r w:rsidRPr="001234EF">
              <w:rPr>
                <w:rFonts w:asciiTheme="minorHAnsi" w:hAnsiTheme="minorHAnsi" w:cstheme="minorHAnsi"/>
                <w:sz w:val="20"/>
                <w:szCs w:val="20"/>
              </w:rPr>
              <w:t xml:space="preserve">. </w:t>
            </w:r>
          </w:p>
        </w:tc>
        <w:tc>
          <w:tcPr>
            <w:tcW w:w="3235" w:type="dxa"/>
          </w:tcPr>
          <w:p w14:paraId="56F8137C" w14:textId="77777777" w:rsidR="00E0258D" w:rsidRPr="001234EF" w:rsidRDefault="00E0258D" w:rsidP="00E0258D">
            <w:pPr>
              <w:rPr>
                <w:rFonts w:asciiTheme="minorHAnsi" w:hAnsiTheme="minorHAnsi" w:cstheme="minorHAnsi"/>
                <w:sz w:val="20"/>
                <w:szCs w:val="20"/>
              </w:rPr>
            </w:pPr>
          </w:p>
        </w:tc>
      </w:tr>
      <w:tr w:rsidR="00E0258D" w:rsidRPr="001234EF" w14:paraId="2248CDFE" w14:textId="77777777" w:rsidTr="00B142ED">
        <w:tc>
          <w:tcPr>
            <w:tcW w:w="3865" w:type="dxa"/>
          </w:tcPr>
          <w:p w14:paraId="3B17DE82" w14:textId="77777777" w:rsidR="00E0258D" w:rsidRPr="001234EF" w:rsidRDefault="00E0258D" w:rsidP="00E0258D">
            <w:pPr>
              <w:pStyle w:val="ListParagraph"/>
              <w:numPr>
                <w:ilvl w:val="0"/>
                <w:numId w:val="4"/>
              </w:numPr>
              <w:ind w:left="330" w:hanging="270"/>
              <w:rPr>
                <w:rFonts w:asciiTheme="minorHAnsi" w:hAnsiTheme="minorHAnsi" w:cstheme="minorHAnsi"/>
                <w:sz w:val="20"/>
                <w:szCs w:val="20"/>
              </w:rPr>
            </w:pPr>
            <w:r w:rsidRPr="001234EF">
              <w:rPr>
                <w:rFonts w:asciiTheme="minorHAnsi" w:hAnsiTheme="minorHAnsi" w:cstheme="minorHAnsi"/>
                <w:sz w:val="20"/>
                <w:szCs w:val="20"/>
              </w:rPr>
              <w:t xml:space="preserve">Some error/information message text was updated. </w:t>
            </w:r>
          </w:p>
        </w:tc>
        <w:tc>
          <w:tcPr>
            <w:tcW w:w="11610" w:type="dxa"/>
          </w:tcPr>
          <w:p w14:paraId="1DBFFF57" w14:textId="77777777" w:rsidR="00E0258D" w:rsidRPr="001234EF" w:rsidRDefault="00E0258D" w:rsidP="00E0258D">
            <w:pPr>
              <w:rPr>
                <w:rFonts w:asciiTheme="minorHAnsi" w:hAnsiTheme="minorHAnsi" w:cstheme="minorHAnsi"/>
                <w:sz w:val="20"/>
                <w:szCs w:val="20"/>
              </w:rPr>
            </w:pPr>
            <w:r w:rsidRPr="001234EF">
              <w:rPr>
                <w:rFonts w:asciiTheme="minorHAnsi" w:hAnsiTheme="minorHAnsi" w:cstheme="minorHAnsi"/>
                <w:sz w:val="20"/>
                <w:szCs w:val="20"/>
              </w:rPr>
              <w:t xml:space="preserve">Messages are clearer and easier to understand. </w:t>
            </w:r>
          </w:p>
        </w:tc>
        <w:tc>
          <w:tcPr>
            <w:tcW w:w="3235" w:type="dxa"/>
          </w:tcPr>
          <w:p w14:paraId="69B36579" w14:textId="77777777" w:rsidR="00E0258D" w:rsidRPr="001234EF" w:rsidRDefault="00E0258D" w:rsidP="00E0258D">
            <w:pPr>
              <w:rPr>
                <w:rFonts w:asciiTheme="minorHAnsi" w:hAnsiTheme="minorHAnsi" w:cstheme="minorHAnsi"/>
                <w:sz w:val="20"/>
                <w:szCs w:val="20"/>
              </w:rPr>
            </w:pPr>
          </w:p>
        </w:tc>
      </w:tr>
      <w:tr w:rsidR="00BF4389" w:rsidRPr="001234EF" w14:paraId="69055D6D" w14:textId="77777777" w:rsidTr="00B142ED">
        <w:tc>
          <w:tcPr>
            <w:tcW w:w="3865" w:type="dxa"/>
          </w:tcPr>
          <w:p w14:paraId="17A3622F" w14:textId="77777777" w:rsidR="00BF4389" w:rsidRPr="001234EF" w:rsidRDefault="00BF4389" w:rsidP="00E0258D">
            <w:pPr>
              <w:pStyle w:val="ListParagraph"/>
              <w:numPr>
                <w:ilvl w:val="0"/>
                <w:numId w:val="4"/>
              </w:numPr>
              <w:ind w:left="330" w:hanging="270"/>
              <w:rPr>
                <w:rFonts w:asciiTheme="minorHAnsi" w:hAnsiTheme="minorHAnsi" w:cstheme="minorHAnsi"/>
                <w:sz w:val="20"/>
                <w:szCs w:val="20"/>
              </w:rPr>
            </w:pPr>
            <w:r>
              <w:rPr>
                <w:rFonts w:asciiTheme="minorHAnsi" w:hAnsiTheme="minorHAnsi" w:cstheme="minorHAnsi"/>
                <w:sz w:val="20"/>
                <w:szCs w:val="20"/>
              </w:rPr>
              <w:t>Placement of error and informational messages</w:t>
            </w:r>
          </w:p>
        </w:tc>
        <w:tc>
          <w:tcPr>
            <w:tcW w:w="11610" w:type="dxa"/>
          </w:tcPr>
          <w:p w14:paraId="71FA6031" w14:textId="77777777" w:rsidR="00BF4389" w:rsidRPr="001234EF" w:rsidRDefault="00BF4389" w:rsidP="00E0258D">
            <w:pPr>
              <w:rPr>
                <w:rFonts w:asciiTheme="minorHAnsi" w:hAnsiTheme="minorHAnsi" w:cstheme="minorHAnsi"/>
                <w:sz w:val="20"/>
                <w:szCs w:val="20"/>
              </w:rPr>
            </w:pPr>
            <w:r>
              <w:rPr>
                <w:rFonts w:asciiTheme="minorHAnsi" w:hAnsiTheme="minorHAnsi" w:cstheme="minorHAnsi"/>
                <w:sz w:val="20"/>
                <w:szCs w:val="20"/>
              </w:rPr>
              <w:t xml:space="preserve">Messages display in the center of the screen. </w:t>
            </w:r>
          </w:p>
        </w:tc>
        <w:tc>
          <w:tcPr>
            <w:tcW w:w="3235" w:type="dxa"/>
          </w:tcPr>
          <w:p w14:paraId="2D491DB4" w14:textId="1CBDCDC6" w:rsidR="00BF4389" w:rsidRPr="001234EF" w:rsidRDefault="00BF4389" w:rsidP="00E0258D">
            <w:pPr>
              <w:rPr>
                <w:rFonts w:asciiTheme="minorHAnsi" w:hAnsiTheme="minorHAnsi" w:cstheme="minorHAnsi"/>
                <w:sz w:val="20"/>
                <w:szCs w:val="20"/>
              </w:rPr>
            </w:pPr>
          </w:p>
        </w:tc>
      </w:tr>
      <w:tr w:rsidR="00E0258D" w:rsidRPr="001234EF" w14:paraId="730425B5" w14:textId="77777777" w:rsidTr="00B142ED">
        <w:tc>
          <w:tcPr>
            <w:tcW w:w="3865" w:type="dxa"/>
          </w:tcPr>
          <w:p w14:paraId="5E13467D" w14:textId="77777777" w:rsidR="00E0258D" w:rsidRPr="001234EF" w:rsidRDefault="00E0258D" w:rsidP="00E0258D">
            <w:pPr>
              <w:pStyle w:val="ListParagraph"/>
              <w:numPr>
                <w:ilvl w:val="0"/>
                <w:numId w:val="4"/>
              </w:numPr>
              <w:ind w:left="330" w:hanging="270"/>
              <w:rPr>
                <w:rFonts w:asciiTheme="minorHAnsi" w:hAnsiTheme="minorHAnsi" w:cstheme="minorHAnsi"/>
                <w:sz w:val="20"/>
                <w:szCs w:val="20"/>
              </w:rPr>
            </w:pPr>
            <w:r w:rsidRPr="001234EF">
              <w:rPr>
                <w:rFonts w:asciiTheme="minorHAnsi" w:hAnsiTheme="minorHAnsi" w:cstheme="minorHAnsi"/>
                <w:sz w:val="20"/>
                <w:szCs w:val="20"/>
              </w:rPr>
              <w:t>Alphabetize Provider list</w:t>
            </w:r>
          </w:p>
        </w:tc>
        <w:tc>
          <w:tcPr>
            <w:tcW w:w="11610" w:type="dxa"/>
          </w:tcPr>
          <w:p w14:paraId="2484129D" w14:textId="77777777" w:rsidR="00E0258D" w:rsidRPr="001234EF" w:rsidRDefault="00E0258D" w:rsidP="00E0258D">
            <w:pPr>
              <w:rPr>
                <w:rFonts w:asciiTheme="minorHAnsi" w:hAnsiTheme="minorHAnsi" w:cstheme="minorHAnsi"/>
                <w:sz w:val="20"/>
                <w:szCs w:val="20"/>
              </w:rPr>
            </w:pPr>
            <w:r w:rsidRPr="001234EF">
              <w:rPr>
                <w:rFonts w:asciiTheme="minorHAnsi" w:hAnsiTheme="minorHAnsi" w:cstheme="minorHAnsi"/>
                <w:sz w:val="20"/>
                <w:szCs w:val="20"/>
              </w:rPr>
              <w:t xml:space="preserve">For those users who access multiple locations in KSURS, the Provider drop-down list on the login page is alphabetized. For all users registering, the Provider drop-down list on the registration page is alphabetized. </w:t>
            </w:r>
          </w:p>
        </w:tc>
        <w:tc>
          <w:tcPr>
            <w:tcW w:w="3235" w:type="dxa"/>
          </w:tcPr>
          <w:p w14:paraId="79CAC568" w14:textId="77777777" w:rsidR="00E0258D" w:rsidRPr="001234EF" w:rsidRDefault="00E0258D" w:rsidP="00E0258D">
            <w:pPr>
              <w:rPr>
                <w:rFonts w:asciiTheme="minorHAnsi" w:hAnsiTheme="minorHAnsi" w:cstheme="minorHAnsi"/>
                <w:sz w:val="20"/>
                <w:szCs w:val="20"/>
              </w:rPr>
            </w:pPr>
          </w:p>
        </w:tc>
      </w:tr>
      <w:tr w:rsidR="00E0258D" w:rsidRPr="001234EF" w14:paraId="34184EEC" w14:textId="77777777" w:rsidTr="00B142ED">
        <w:tc>
          <w:tcPr>
            <w:tcW w:w="3865" w:type="dxa"/>
          </w:tcPr>
          <w:p w14:paraId="01278592" w14:textId="77777777" w:rsidR="00E0258D" w:rsidRPr="001234EF" w:rsidRDefault="00E0258D" w:rsidP="00E0258D">
            <w:pPr>
              <w:pStyle w:val="ListParagraph"/>
              <w:numPr>
                <w:ilvl w:val="0"/>
                <w:numId w:val="4"/>
              </w:numPr>
              <w:ind w:left="330" w:hanging="270"/>
              <w:rPr>
                <w:rFonts w:asciiTheme="minorHAnsi" w:hAnsiTheme="minorHAnsi" w:cstheme="minorHAnsi"/>
                <w:sz w:val="20"/>
                <w:szCs w:val="20"/>
              </w:rPr>
            </w:pPr>
            <w:r w:rsidRPr="001234EF">
              <w:rPr>
                <w:rFonts w:asciiTheme="minorHAnsi" w:hAnsiTheme="minorHAnsi" w:cstheme="minorHAnsi"/>
                <w:sz w:val="20"/>
                <w:szCs w:val="20"/>
              </w:rPr>
              <w:t>Number of Arrests</w:t>
            </w:r>
          </w:p>
        </w:tc>
        <w:tc>
          <w:tcPr>
            <w:tcW w:w="11610" w:type="dxa"/>
          </w:tcPr>
          <w:p w14:paraId="643BEC68" w14:textId="29BC6B52" w:rsidR="00E0258D" w:rsidRPr="001234EF" w:rsidRDefault="00E0258D" w:rsidP="00E0258D">
            <w:pPr>
              <w:rPr>
                <w:rFonts w:asciiTheme="minorHAnsi" w:hAnsiTheme="minorHAnsi" w:cstheme="minorHAnsi"/>
                <w:sz w:val="20"/>
                <w:szCs w:val="20"/>
              </w:rPr>
            </w:pPr>
            <w:r w:rsidRPr="001234EF">
              <w:rPr>
                <w:rFonts w:asciiTheme="minorHAnsi" w:hAnsiTheme="minorHAnsi" w:cstheme="minorHAnsi"/>
                <w:sz w:val="20"/>
                <w:szCs w:val="20"/>
              </w:rPr>
              <w:t>Message updated to reflect what valid entries are</w:t>
            </w:r>
            <w:r w:rsidR="00FD142A">
              <w:rPr>
                <w:rFonts w:asciiTheme="minorHAnsi" w:hAnsiTheme="minorHAnsi" w:cstheme="minorHAnsi"/>
                <w:sz w:val="20"/>
                <w:szCs w:val="20"/>
              </w:rPr>
              <w:t xml:space="preserve"> (0-96, or 97 for Unknown)</w:t>
            </w:r>
          </w:p>
        </w:tc>
        <w:tc>
          <w:tcPr>
            <w:tcW w:w="3235" w:type="dxa"/>
          </w:tcPr>
          <w:p w14:paraId="69E93EBA" w14:textId="7EDD159C" w:rsidR="00E0258D" w:rsidRPr="001234EF" w:rsidRDefault="00E0258D" w:rsidP="00E0258D">
            <w:pPr>
              <w:rPr>
                <w:rFonts w:asciiTheme="minorHAnsi" w:hAnsiTheme="minorHAnsi" w:cstheme="minorHAnsi"/>
                <w:sz w:val="20"/>
                <w:szCs w:val="20"/>
              </w:rPr>
            </w:pPr>
            <w:r w:rsidRPr="001234EF">
              <w:rPr>
                <w:rFonts w:asciiTheme="minorHAnsi" w:hAnsiTheme="minorHAnsi" w:cstheme="minorHAnsi"/>
                <w:sz w:val="20"/>
                <w:szCs w:val="20"/>
              </w:rPr>
              <w:t xml:space="preserve">Make sure valid entry </w:t>
            </w:r>
            <w:r w:rsidR="007C0CA6">
              <w:rPr>
                <w:rFonts w:asciiTheme="minorHAnsi" w:hAnsiTheme="minorHAnsi" w:cstheme="minorHAnsi"/>
                <w:sz w:val="20"/>
                <w:szCs w:val="20"/>
              </w:rPr>
              <w:t xml:space="preserve">is </w:t>
            </w:r>
            <w:r w:rsidRPr="001234EF">
              <w:rPr>
                <w:rFonts w:asciiTheme="minorHAnsi" w:hAnsiTheme="minorHAnsi" w:cstheme="minorHAnsi"/>
                <w:sz w:val="20"/>
                <w:szCs w:val="20"/>
              </w:rPr>
              <w:t xml:space="preserve">made for this field. </w:t>
            </w:r>
          </w:p>
        </w:tc>
      </w:tr>
    </w:tbl>
    <w:p w14:paraId="2B98F95B" w14:textId="77777777" w:rsidR="00B444CA" w:rsidRPr="00B142ED" w:rsidRDefault="00B444CA">
      <w:pPr>
        <w:rPr>
          <w:rFonts w:ascii="Calibri" w:hAnsi="Calibri"/>
          <w:sz w:val="20"/>
        </w:rPr>
      </w:pPr>
    </w:p>
    <w:sectPr w:rsidR="00B444CA" w:rsidRPr="00B142ED" w:rsidSect="00B142ED">
      <w:pgSz w:w="20160" w:h="12240" w:orient="landscape" w:code="5"/>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E0653"/>
    <w:multiLevelType w:val="hybridMultilevel"/>
    <w:tmpl w:val="675EF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84B42"/>
    <w:multiLevelType w:val="hybridMultilevel"/>
    <w:tmpl w:val="0A70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367D4"/>
    <w:multiLevelType w:val="hybridMultilevel"/>
    <w:tmpl w:val="96D4C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F18E6"/>
    <w:multiLevelType w:val="hybridMultilevel"/>
    <w:tmpl w:val="0A70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ED"/>
    <w:rsid w:val="000364A1"/>
    <w:rsid w:val="00044B7D"/>
    <w:rsid w:val="00046517"/>
    <w:rsid w:val="00115F0F"/>
    <w:rsid w:val="001234EF"/>
    <w:rsid w:val="00130F36"/>
    <w:rsid w:val="00294BE3"/>
    <w:rsid w:val="0031487E"/>
    <w:rsid w:val="00325741"/>
    <w:rsid w:val="005E1986"/>
    <w:rsid w:val="00747041"/>
    <w:rsid w:val="00753AF7"/>
    <w:rsid w:val="007C0CA6"/>
    <w:rsid w:val="008D5C40"/>
    <w:rsid w:val="008E618E"/>
    <w:rsid w:val="008F651B"/>
    <w:rsid w:val="00997C7E"/>
    <w:rsid w:val="009F1ABE"/>
    <w:rsid w:val="00A44754"/>
    <w:rsid w:val="00A67F55"/>
    <w:rsid w:val="00AD65DD"/>
    <w:rsid w:val="00AD6FDD"/>
    <w:rsid w:val="00B142ED"/>
    <w:rsid w:val="00B444CA"/>
    <w:rsid w:val="00BF4389"/>
    <w:rsid w:val="00DD3FBC"/>
    <w:rsid w:val="00DD48EA"/>
    <w:rsid w:val="00E0258D"/>
    <w:rsid w:val="00F1622E"/>
    <w:rsid w:val="00F75A67"/>
    <w:rsid w:val="00FD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B933"/>
  <w15:chartTrackingRefBased/>
  <w15:docId w15:val="{3F1BE7AA-57C5-4434-B1CF-A59DE936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Bauer [HS-EBIT]</dc:creator>
  <cp:keywords/>
  <dc:description/>
  <cp:lastModifiedBy>Jo Bauer [HS-EBIT]</cp:lastModifiedBy>
  <cp:revision>11</cp:revision>
  <dcterms:created xsi:type="dcterms:W3CDTF">2020-09-01T15:34:00Z</dcterms:created>
  <dcterms:modified xsi:type="dcterms:W3CDTF">2020-12-18T15:52:00Z</dcterms:modified>
</cp:coreProperties>
</file>